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0D1DAF" w14:textId="27E464F9" w:rsidR="00FC29E4" w:rsidRPr="00967CFB" w:rsidRDefault="00FC29E4" w:rsidP="00FC29E4">
      <w:pPr>
        <w:tabs>
          <w:tab w:val="center" w:pos="4536"/>
          <w:tab w:val="right" w:pos="7938"/>
          <w:tab w:val="right" w:pos="9639"/>
        </w:tabs>
        <w:ind w:right="2"/>
        <w:rPr>
          <w:rFonts w:ascii="Arial" w:hAnsi="Arial" w:cs="Arial"/>
          <w:b/>
          <w:bCs/>
          <w:sz w:val="28"/>
        </w:rPr>
      </w:pPr>
      <w:bookmarkStart w:id="0" w:name="_Hlk117841894"/>
      <w:r w:rsidRPr="00A80D3B">
        <w:rPr>
          <w:rFonts w:ascii="Arial" w:hAnsi="Arial" w:cs="Arial"/>
          <w:b/>
          <w:bCs/>
          <w:sz w:val="28"/>
        </w:rPr>
        <w:t>3GPP TSG RAN WG1 #1</w:t>
      </w:r>
      <w:r>
        <w:rPr>
          <w:rFonts w:ascii="Arial" w:hAnsi="Arial" w:cs="Arial"/>
          <w:b/>
          <w:bCs/>
          <w:sz w:val="28"/>
        </w:rPr>
        <w:t xml:space="preserve">13                                                     </w:t>
      </w:r>
      <w:r w:rsidRPr="00D506D0">
        <w:rPr>
          <w:rFonts w:ascii="Arial" w:hAnsi="Arial" w:cs="Arial"/>
          <w:b/>
          <w:bCs/>
          <w:sz w:val="28"/>
        </w:rPr>
        <w:t>R1-230</w:t>
      </w:r>
      <w:r>
        <w:rPr>
          <w:rFonts w:ascii="Arial" w:hAnsi="Arial" w:cs="Arial"/>
          <w:b/>
          <w:bCs/>
          <w:sz w:val="28"/>
        </w:rPr>
        <w:t>45</w:t>
      </w:r>
      <w:r>
        <w:rPr>
          <w:rFonts w:ascii="Arial" w:hAnsi="Arial" w:cs="Arial" w:hint="eastAsia"/>
          <w:b/>
          <w:bCs/>
          <w:sz w:val="28"/>
          <w:lang w:eastAsia="zh-CN"/>
        </w:rPr>
        <w:t>72</w:t>
      </w:r>
    </w:p>
    <w:p w14:paraId="68388ED9" w14:textId="77777777" w:rsidR="00FC29E4" w:rsidRPr="009513AC" w:rsidRDefault="00FC29E4" w:rsidP="00FC29E4">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Incheon, Korea</w:t>
      </w:r>
      <w:r w:rsidRPr="00A80D3B">
        <w:rPr>
          <w:rFonts w:ascii="Arial" w:eastAsia="MS Mincho" w:hAnsi="Arial" w:cs="Arial"/>
          <w:b/>
          <w:bCs/>
          <w:sz w:val="28"/>
          <w:lang w:eastAsia="ja-JP"/>
        </w:rPr>
        <w:t xml:space="preserve">, </w:t>
      </w:r>
      <w:r>
        <w:rPr>
          <w:rFonts w:ascii="Arial" w:eastAsia="MS Mincho" w:hAnsi="Arial" w:cs="Arial"/>
          <w:b/>
          <w:bCs/>
          <w:sz w:val="28"/>
          <w:lang w:eastAsia="ja-JP"/>
        </w:rPr>
        <w:t>May 22</w:t>
      </w:r>
      <w:r w:rsidRPr="00BB56D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May 26</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bookmarkEnd w:id="0"/>
    <w:p w14:paraId="167B6A61" w14:textId="02B90666" w:rsidR="006019BA" w:rsidRDefault="006019BA" w:rsidP="006019BA">
      <w:pPr>
        <w:tabs>
          <w:tab w:val="left" w:pos="1985"/>
          <w:tab w:val="left" w:pos="2835"/>
          <w:tab w:val="right" w:pos="9072"/>
          <w:tab w:val="right" w:pos="10206"/>
        </w:tabs>
        <w:rPr>
          <w:rFonts w:ascii="Arial" w:hAnsi="Arial"/>
          <w:b/>
          <w:szCs w:val="20"/>
        </w:rPr>
      </w:pPr>
      <w:r w:rsidRPr="006019BA">
        <w:rPr>
          <w:rFonts w:ascii="Arial" w:hAnsi="Arial"/>
          <w:b/>
          <w:szCs w:val="20"/>
        </w:rPr>
        <w:t>Agenda Item:</w:t>
      </w:r>
      <w:r>
        <w:rPr>
          <w:rFonts w:ascii="Arial" w:hAnsi="Arial"/>
          <w:b/>
          <w:szCs w:val="20"/>
        </w:rPr>
        <w:tab/>
      </w:r>
      <w:r w:rsidR="003F2264">
        <w:rPr>
          <w:rFonts w:ascii="Arial" w:hAnsi="Arial"/>
          <w:b/>
          <w:szCs w:val="20"/>
        </w:rPr>
        <w:t>9.8</w:t>
      </w:r>
      <w:r>
        <w:rPr>
          <w:rFonts w:ascii="Arial" w:hAnsi="Arial"/>
          <w:b/>
          <w:szCs w:val="20"/>
        </w:rPr>
        <w:t>.</w:t>
      </w:r>
      <w:r>
        <w:rPr>
          <w:rFonts w:ascii="Arial" w:hAnsi="Arial" w:hint="eastAsia"/>
          <w:b/>
          <w:szCs w:val="20"/>
          <w:lang w:eastAsia="zh-CN"/>
        </w:rPr>
        <w:t>1</w:t>
      </w:r>
    </w:p>
    <w:p w14:paraId="098B1E65" w14:textId="5E31C1EF" w:rsidR="006019BA" w:rsidRPr="00D02D0D" w:rsidRDefault="006019BA" w:rsidP="006019BA">
      <w:pPr>
        <w:tabs>
          <w:tab w:val="left" w:pos="1985"/>
          <w:tab w:val="left" w:pos="2835"/>
          <w:tab w:val="right" w:pos="9072"/>
          <w:tab w:val="right" w:pos="10206"/>
        </w:tabs>
        <w:rPr>
          <w:rFonts w:ascii="Arial" w:hAnsi="Arial"/>
          <w:b/>
          <w:szCs w:val="20"/>
        </w:rPr>
      </w:pPr>
      <w:r w:rsidRPr="00D02D0D">
        <w:rPr>
          <w:rFonts w:ascii="Arial" w:hAnsi="Arial"/>
          <w:b/>
          <w:szCs w:val="20"/>
        </w:rPr>
        <w:t xml:space="preserve">Source: </w:t>
      </w:r>
      <w:r>
        <w:rPr>
          <w:rFonts w:ascii="Arial" w:hAnsi="Arial"/>
          <w:b/>
          <w:szCs w:val="20"/>
        </w:rPr>
        <w:tab/>
      </w:r>
      <w:r w:rsidRPr="006019BA">
        <w:rPr>
          <w:rFonts w:ascii="Arial" w:hAnsi="Arial"/>
          <w:b/>
          <w:szCs w:val="20"/>
        </w:rPr>
        <w:t>Spreadtrum Communications</w:t>
      </w:r>
    </w:p>
    <w:p w14:paraId="3919C5C2" w14:textId="5E4AE888" w:rsidR="006019BA" w:rsidRPr="00D02D0D" w:rsidRDefault="006019BA" w:rsidP="006019BA">
      <w:pPr>
        <w:tabs>
          <w:tab w:val="left" w:pos="1985"/>
          <w:tab w:val="left" w:pos="2835"/>
          <w:tab w:val="right" w:pos="9072"/>
          <w:tab w:val="right" w:pos="10206"/>
        </w:tabs>
        <w:rPr>
          <w:rFonts w:ascii="Arial" w:hAnsi="Arial"/>
          <w:b/>
          <w:szCs w:val="20"/>
        </w:rPr>
      </w:pPr>
      <w:r w:rsidRPr="00D02D0D">
        <w:rPr>
          <w:rFonts w:ascii="Arial" w:hAnsi="Arial"/>
          <w:b/>
          <w:szCs w:val="20"/>
        </w:rPr>
        <w:t>Title:</w:t>
      </w:r>
      <w:bookmarkStart w:id="1" w:name="Title"/>
      <w:bookmarkEnd w:id="1"/>
      <w:r w:rsidRPr="00D02D0D">
        <w:rPr>
          <w:rFonts w:ascii="Arial" w:hAnsi="Arial"/>
          <w:b/>
          <w:szCs w:val="20"/>
        </w:rPr>
        <w:tab/>
      </w:r>
      <w:r w:rsidR="003C6F65" w:rsidRPr="003C6F65">
        <w:rPr>
          <w:rFonts w:ascii="Arial" w:hAnsi="Arial"/>
          <w:b/>
          <w:szCs w:val="20"/>
        </w:rPr>
        <w:t>Discussion on XR-specific capacity enhancements</w:t>
      </w:r>
    </w:p>
    <w:p w14:paraId="2CC47EBE" w14:textId="78940098" w:rsidR="006019BA" w:rsidRPr="00D02D0D" w:rsidRDefault="006019BA" w:rsidP="006019BA">
      <w:pPr>
        <w:tabs>
          <w:tab w:val="left" w:pos="1985"/>
          <w:tab w:val="left" w:pos="2835"/>
          <w:tab w:val="right" w:pos="9072"/>
          <w:tab w:val="right" w:pos="10206"/>
        </w:tabs>
        <w:rPr>
          <w:rFonts w:ascii="Arial" w:hAnsi="Arial"/>
          <w:b/>
          <w:szCs w:val="20"/>
        </w:rPr>
      </w:pPr>
      <w:r w:rsidRPr="00D02D0D">
        <w:rPr>
          <w:rFonts w:ascii="Arial" w:hAnsi="Arial"/>
          <w:b/>
          <w:szCs w:val="20"/>
        </w:rPr>
        <w:t>Document for:</w:t>
      </w:r>
      <w:r w:rsidRPr="00D02D0D">
        <w:rPr>
          <w:rFonts w:ascii="Arial" w:hAnsi="Arial"/>
          <w:b/>
          <w:szCs w:val="20"/>
        </w:rPr>
        <w:tab/>
      </w:r>
      <w:bookmarkStart w:id="2" w:name="DocumentFor"/>
      <w:bookmarkEnd w:id="2"/>
      <w:r w:rsidRPr="006019BA">
        <w:rPr>
          <w:rFonts w:ascii="Arial" w:hAnsi="Arial"/>
          <w:b/>
          <w:szCs w:val="20"/>
        </w:rPr>
        <w:t>Discussion and decision</w:t>
      </w:r>
    </w:p>
    <w:p w14:paraId="38F06C37" w14:textId="77777777" w:rsidR="006019BA" w:rsidRPr="0052548E" w:rsidRDefault="006019BA" w:rsidP="006019BA">
      <w:pPr>
        <w:pBdr>
          <w:bottom w:val="single" w:sz="4" w:space="1" w:color="auto"/>
        </w:pBdr>
      </w:pPr>
    </w:p>
    <w:p w14:paraId="75009E4E" w14:textId="77777777" w:rsidR="00B552AD" w:rsidRPr="00680672" w:rsidRDefault="00B552AD" w:rsidP="009D47B0">
      <w:pPr>
        <w:pStyle w:val="1"/>
        <w:jc w:val="left"/>
        <w:rPr>
          <w:sz w:val="22"/>
          <w:szCs w:val="22"/>
          <w:lang w:eastAsia="zh-CN"/>
        </w:rPr>
      </w:pPr>
      <w:r w:rsidRPr="00680672">
        <w:rPr>
          <w:sz w:val="22"/>
          <w:szCs w:val="22"/>
          <w:lang w:eastAsia="zh-CN"/>
        </w:rPr>
        <w:t>Introduction</w:t>
      </w:r>
    </w:p>
    <w:p w14:paraId="3C0B6EE2" w14:textId="16FE61AC" w:rsidR="00E25A3B" w:rsidRDefault="00E25A3B" w:rsidP="00E25A3B">
      <w:bookmarkStart w:id="3" w:name="_Ref494215420"/>
      <w:r w:rsidRPr="00680672">
        <w:t xml:space="preserve">For RAN Rel-18, a new </w:t>
      </w:r>
      <w:r>
        <w:t>W</w:t>
      </w:r>
      <w:r w:rsidRPr="00680672">
        <w:t>ID “</w:t>
      </w:r>
      <w:r w:rsidRPr="00061775">
        <w:t>XR Enhancements for NR</w:t>
      </w:r>
      <w:r w:rsidRPr="00680672">
        <w:t>” has been approved in RAN#9</w:t>
      </w:r>
      <w:r>
        <w:rPr>
          <w:rFonts w:hint="eastAsia"/>
          <w:lang w:eastAsia="zh-CN"/>
        </w:rPr>
        <w:t>8</w:t>
      </w:r>
      <w:r w:rsidRPr="00680672">
        <w:t>e</w:t>
      </w:r>
      <w:r>
        <w:t>.</w:t>
      </w:r>
      <w:r w:rsidRPr="00680672">
        <w:t xml:space="preserve"> </w:t>
      </w:r>
      <w:r>
        <w:t xml:space="preserve">RAN1 </w:t>
      </w:r>
      <w:r w:rsidR="00FC29E4">
        <w:rPr>
          <w:rFonts w:hint="eastAsia"/>
          <w:lang w:eastAsia="zh-CN"/>
        </w:rPr>
        <w:t>ha</w:t>
      </w:r>
      <w:r w:rsidR="00FC29E4">
        <w:t xml:space="preserve">s been </w:t>
      </w:r>
      <w:r>
        <w:t xml:space="preserve">involved </w:t>
      </w:r>
      <w:r w:rsidRPr="00680672">
        <w:t xml:space="preserve">with the following areas: XR-specific capacity improvements [1]. </w:t>
      </w:r>
    </w:p>
    <w:tbl>
      <w:tblPr>
        <w:tblStyle w:val="ad"/>
        <w:tblW w:w="0" w:type="auto"/>
        <w:tblLook w:val="04A0" w:firstRow="1" w:lastRow="0" w:firstColumn="1" w:lastColumn="0" w:noHBand="0" w:noVBand="1"/>
      </w:tblPr>
      <w:tblGrid>
        <w:gridCol w:w="9307"/>
      </w:tblGrid>
      <w:tr w:rsidR="00E25A3B" w14:paraId="66C69DEF" w14:textId="77777777" w:rsidTr="002635C6">
        <w:tc>
          <w:tcPr>
            <w:tcW w:w="9307" w:type="dxa"/>
          </w:tcPr>
          <w:p w14:paraId="1DA9A3D4" w14:textId="77777777" w:rsidR="00E25A3B" w:rsidRDefault="00E25A3B" w:rsidP="002635C6">
            <w:r>
              <w:t>Specify the enhancements related to capacity:</w:t>
            </w:r>
          </w:p>
          <w:p w14:paraId="0FFEB9AF" w14:textId="77777777" w:rsidR="00E25A3B" w:rsidRPr="00DB333D" w:rsidRDefault="00E25A3B" w:rsidP="002635C6">
            <w:pPr>
              <w:pStyle w:val="B2"/>
            </w:pPr>
            <w:r w:rsidRPr="00DB333D">
              <w:t>-</w:t>
            </w:r>
            <w:r w:rsidRPr="00DB333D">
              <w:tab/>
              <w:t>Multiple CG PUSCH transmission occasions in a period of a single CG PUSCH configuration</w:t>
            </w:r>
            <w:r>
              <w:t xml:space="preserve"> (RAN1, RAN2);</w:t>
            </w:r>
            <w:r w:rsidRPr="00DB333D">
              <w:t xml:space="preserve">  </w:t>
            </w:r>
          </w:p>
          <w:p w14:paraId="3A2634DC" w14:textId="77777777" w:rsidR="00E25A3B" w:rsidRPr="00061775" w:rsidRDefault="00E25A3B" w:rsidP="002635C6">
            <w:pPr>
              <w:pStyle w:val="B2"/>
            </w:pPr>
            <w:r w:rsidRPr="00DB333D">
              <w:t>-</w:t>
            </w:r>
            <w:r w:rsidRPr="00DB333D">
              <w:tab/>
              <w:t>Dynamic indication of unused CG PUSCH occasion(s) based on UCI by the UE</w:t>
            </w:r>
            <w:r>
              <w:t xml:space="preserve"> (RAN1);</w:t>
            </w:r>
          </w:p>
        </w:tc>
      </w:tr>
    </w:tbl>
    <w:p w14:paraId="3B17E89F" w14:textId="77777777" w:rsidR="00BD66C6" w:rsidRPr="00680672" w:rsidRDefault="00BD66C6" w:rsidP="00931441">
      <w:pPr>
        <w:rPr>
          <w:lang w:eastAsia="zh-CN"/>
        </w:rPr>
      </w:pPr>
    </w:p>
    <w:p w14:paraId="3D2200B7" w14:textId="01323339" w:rsidR="000A02B6" w:rsidRDefault="00FA7280" w:rsidP="006414EA">
      <w:r>
        <w:t xml:space="preserve">The contribution further discusses the issues for </w:t>
      </w:r>
      <w:r w:rsidRPr="00680672">
        <w:t>XR-specific capacity improvements</w:t>
      </w:r>
      <w:r w:rsidR="000A02B6" w:rsidRPr="000A02B6">
        <w:t>, including</w:t>
      </w:r>
      <w:r w:rsidR="003C6F65" w:rsidRPr="003C6F65">
        <w:t xml:space="preserve"> </w:t>
      </w:r>
      <w:r w:rsidR="003C6F65">
        <w:t>m</w:t>
      </w:r>
      <w:r w:rsidR="003C6F65" w:rsidRPr="00DB333D">
        <w:t>ultiple CG PUSCH transmission occasions</w:t>
      </w:r>
      <w:r w:rsidR="001B6D7D">
        <w:t xml:space="preserve"> (TOs)</w:t>
      </w:r>
      <w:r w:rsidR="003C6F65" w:rsidRPr="00DB333D">
        <w:t xml:space="preserve"> in a period of a single CG PUSCH configuration</w:t>
      </w:r>
      <w:r w:rsidR="003C6F65">
        <w:t xml:space="preserve"> and d</w:t>
      </w:r>
      <w:r w:rsidR="003C6F65" w:rsidRPr="00DB333D">
        <w:t>ynamic indication of unused CG PUSCH occasion(s) based on UCI by the UE</w:t>
      </w:r>
      <w:r w:rsidR="00C248B9">
        <w:t xml:space="preserve"> </w:t>
      </w:r>
      <w:r w:rsidR="003C6F65">
        <w:t>[2].</w:t>
      </w:r>
    </w:p>
    <w:p w14:paraId="6F2F4E87" w14:textId="37FCC3D2" w:rsidR="00D2425F" w:rsidRPr="00680672" w:rsidRDefault="00847CD5" w:rsidP="006D46FB">
      <w:pPr>
        <w:pStyle w:val="1"/>
        <w:rPr>
          <w:sz w:val="22"/>
          <w:szCs w:val="22"/>
          <w:lang w:eastAsia="zh-CN"/>
        </w:rPr>
      </w:pPr>
      <w:r w:rsidRPr="00680672">
        <w:rPr>
          <w:sz w:val="22"/>
          <w:szCs w:val="22"/>
          <w:lang w:eastAsia="zh-CN"/>
        </w:rPr>
        <w:t>Discussion</w:t>
      </w:r>
    </w:p>
    <w:p w14:paraId="7ECDD5B7" w14:textId="49F24EC2" w:rsidR="00A55530" w:rsidRDefault="004F0074" w:rsidP="004F0074">
      <w:pPr>
        <w:pStyle w:val="20"/>
        <w:rPr>
          <w:sz w:val="22"/>
        </w:rPr>
      </w:pPr>
      <w:bookmarkStart w:id="4" w:name="OLE_LINK21"/>
      <w:r w:rsidRPr="004F0074">
        <w:rPr>
          <w:sz w:val="22"/>
        </w:rPr>
        <w:t xml:space="preserve">Multiple </w:t>
      </w:r>
      <w:bookmarkStart w:id="5" w:name="OLE_LINK13"/>
      <w:bookmarkStart w:id="6" w:name="OLE_LINK9"/>
      <w:r w:rsidRPr="004F0074">
        <w:rPr>
          <w:sz w:val="22"/>
        </w:rPr>
        <w:t>CG PUSCH transmission occasions</w:t>
      </w:r>
      <w:bookmarkEnd w:id="4"/>
      <w:r w:rsidRPr="004F0074">
        <w:rPr>
          <w:sz w:val="22"/>
        </w:rPr>
        <w:t xml:space="preserve"> </w:t>
      </w:r>
      <w:bookmarkStart w:id="7" w:name="OLE_LINK2"/>
      <w:r w:rsidRPr="004F0074">
        <w:rPr>
          <w:sz w:val="22"/>
        </w:rPr>
        <w:t>in a period</w:t>
      </w:r>
      <w:bookmarkEnd w:id="5"/>
      <w:bookmarkEnd w:id="6"/>
      <w:bookmarkEnd w:id="7"/>
      <w:r w:rsidRPr="004F0074">
        <w:rPr>
          <w:sz w:val="22"/>
        </w:rPr>
        <w:t xml:space="preserve"> of a single CG PUSCH configuration</w:t>
      </w:r>
    </w:p>
    <w:p w14:paraId="16B3EE56" w14:textId="5D44C99F" w:rsidR="00404B5D" w:rsidRDefault="00404B5D" w:rsidP="003E5973">
      <w:pPr>
        <w:rPr>
          <w:lang w:eastAsia="zh-CN"/>
        </w:rPr>
      </w:pPr>
      <w:r>
        <w:rPr>
          <w:rFonts w:hint="eastAsia"/>
          <w:lang w:eastAsia="zh-CN"/>
        </w:rPr>
        <w:t>A</w:t>
      </w:r>
      <w:r>
        <w:rPr>
          <w:lang w:eastAsia="zh-CN"/>
        </w:rPr>
        <w:t xml:space="preserve">s XR video </w:t>
      </w:r>
      <w:r w:rsidR="003F1CC6">
        <w:rPr>
          <w:lang w:eastAsia="zh-CN"/>
        </w:rPr>
        <w:t>frames</w:t>
      </w:r>
      <w:r>
        <w:rPr>
          <w:lang w:eastAsia="zh-CN"/>
        </w:rPr>
        <w:t xml:space="preserve"> </w:t>
      </w:r>
      <w:r w:rsidRPr="00404B5D">
        <w:rPr>
          <w:lang w:eastAsia="zh-CN"/>
        </w:rPr>
        <w:t>are periodic and have high requirements for low latency</w:t>
      </w:r>
      <w:r>
        <w:rPr>
          <w:lang w:eastAsia="zh-CN"/>
        </w:rPr>
        <w:t>,</w:t>
      </w:r>
      <w:r w:rsidRPr="00404B5D">
        <w:t xml:space="preserve"> </w:t>
      </w:r>
      <w:r w:rsidRPr="00404B5D">
        <w:rPr>
          <w:lang w:eastAsia="zh-CN"/>
        </w:rPr>
        <w:t xml:space="preserve">it is beneficial to </w:t>
      </w:r>
      <w:r>
        <w:rPr>
          <w:lang w:eastAsia="zh-CN"/>
        </w:rPr>
        <w:t>adopt</w:t>
      </w:r>
      <w:r w:rsidRPr="00404B5D">
        <w:rPr>
          <w:lang w:eastAsia="zh-CN"/>
        </w:rPr>
        <w:t xml:space="preserve"> </w:t>
      </w:r>
      <w:r w:rsidRPr="00060682">
        <w:t>configured grant (CG)</w:t>
      </w:r>
      <w:r w:rsidRPr="00404B5D">
        <w:rPr>
          <w:lang w:eastAsia="zh-CN"/>
        </w:rPr>
        <w:t xml:space="preserve"> </w:t>
      </w:r>
      <w:r>
        <w:rPr>
          <w:lang w:eastAsia="zh-CN"/>
        </w:rPr>
        <w:t>to transmit</w:t>
      </w:r>
      <w:r w:rsidRPr="00404B5D">
        <w:rPr>
          <w:lang w:eastAsia="zh-CN"/>
        </w:rPr>
        <w:t xml:space="preserve"> XR</w:t>
      </w:r>
      <w:r w:rsidR="00272E76" w:rsidRPr="00272E76">
        <w:rPr>
          <w:lang w:eastAsia="zh-CN"/>
        </w:rPr>
        <w:t xml:space="preserve"> </w:t>
      </w:r>
      <w:r w:rsidR="00272E76" w:rsidRPr="00404B5D">
        <w:rPr>
          <w:lang w:eastAsia="zh-CN"/>
        </w:rPr>
        <w:t>UL</w:t>
      </w:r>
      <w:r w:rsidRPr="00404B5D">
        <w:rPr>
          <w:lang w:eastAsia="zh-CN"/>
        </w:rPr>
        <w:t xml:space="preserve"> video</w:t>
      </w:r>
      <w:r w:rsidR="00272E76">
        <w:rPr>
          <w:lang w:eastAsia="zh-CN"/>
        </w:rPr>
        <w:t xml:space="preserve"> frames</w:t>
      </w:r>
      <w:r>
        <w:rPr>
          <w:lang w:eastAsia="zh-CN"/>
        </w:rPr>
        <w:t xml:space="preserve">, which does not require </w:t>
      </w:r>
      <w:r w:rsidRPr="00404B5D">
        <w:rPr>
          <w:lang w:eastAsia="zh-CN"/>
        </w:rPr>
        <w:t>scheduling request (SR) and buffer status report (BSR).</w:t>
      </w:r>
      <w:r w:rsidR="007B0B8D">
        <w:rPr>
          <w:lang w:eastAsia="zh-CN"/>
        </w:rPr>
        <w:t xml:space="preserve"> </w:t>
      </w:r>
      <w:r w:rsidR="002E555D">
        <w:rPr>
          <w:lang w:eastAsia="zh-CN"/>
        </w:rPr>
        <w:t>However,</w:t>
      </w:r>
      <w:r w:rsidR="007B0B8D">
        <w:rPr>
          <w:lang w:eastAsia="zh-CN"/>
        </w:rPr>
        <w:t xml:space="preserve"> one </w:t>
      </w:r>
      <w:r w:rsidR="008E0B73">
        <w:t xml:space="preserve">CG PUSCH </w:t>
      </w:r>
      <w:r w:rsidR="001B6D7D">
        <w:t>TO</w:t>
      </w:r>
      <w:r w:rsidR="007B0B8D" w:rsidRPr="004F0074">
        <w:t xml:space="preserve"> in a period</w:t>
      </w:r>
      <w:r w:rsidR="007B0B8D">
        <w:t xml:space="preserve"> maybe not enough to transmit </w:t>
      </w:r>
      <w:r w:rsidR="002E555D">
        <w:rPr>
          <w:lang w:eastAsia="zh-CN"/>
        </w:rPr>
        <w:t>a XR video frame with</w:t>
      </w:r>
      <w:r w:rsidR="002E555D">
        <w:t xml:space="preserve"> </w:t>
      </w:r>
      <w:r w:rsidR="002E555D">
        <w:rPr>
          <w:lang w:eastAsia="zh-CN"/>
        </w:rPr>
        <w:t>a large packet size</w:t>
      </w:r>
      <w:r w:rsidR="007B0B8D">
        <w:t>. Therefore, it</w:t>
      </w:r>
      <w:r w:rsidR="007B0B8D" w:rsidRPr="007B0B8D">
        <w:t xml:space="preserve"> is necessary to</w:t>
      </w:r>
      <w:r w:rsidR="007B0B8D">
        <w:t xml:space="preserve"> </w:t>
      </w:r>
      <w:r w:rsidR="0083584F">
        <w:t>configure</w:t>
      </w:r>
      <w:r w:rsidR="007B0B8D">
        <w:t xml:space="preserve"> m</w:t>
      </w:r>
      <w:r w:rsidR="007B0B8D" w:rsidRPr="004F0074">
        <w:t xml:space="preserve">ultiple CG PUSCH </w:t>
      </w:r>
      <w:r w:rsidR="001B6D7D">
        <w:t>TO</w:t>
      </w:r>
      <w:r w:rsidR="007B0B8D" w:rsidRPr="004F0074">
        <w:t>s in a period</w:t>
      </w:r>
      <w:r w:rsidR="007B0B8D">
        <w:t xml:space="preserve"> to transmit </w:t>
      </w:r>
      <w:r w:rsidR="008E0B73">
        <w:t>large size</w:t>
      </w:r>
      <w:r w:rsidR="007B0B8D">
        <w:t xml:space="preserve"> video frame</w:t>
      </w:r>
      <w:r w:rsidR="00812847">
        <w:rPr>
          <w:rFonts w:hint="eastAsia"/>
          <w:lang w:eastAsia="zh-CN"/>
        </w:rPr>
        <w:t>,</w:t>
      </w:r>
      <w:r w:rsidR="00812847">
        <w:rPr>
          <w:lang w:eastAsia="zh-CN"/>
        </w:rPr>
        <w:t xml:space="preserve"> a</w:t>
      </w:r>
      <w:r w:rsidR="00D71514">
        <w:t xml:space="preserve">nd the impact of jitter can also be mitigated by multiple </w:t>
      </w:r>
      <w:r w:rsidR="007474CB">
        <w:t>TO</w:t>
      </w:r>
      <w:r w:rsidR="00D71514">
        <w:t>s.</w:t>
      </w:r>
    </w:p>
    <w:p w14:paraId="7E145D7C" w14:textId="77777777" w:rsidR="00D61AFE" w:rsidRDefault="00D61AFE" w:rsidP="003D4D69">
      <w:pPr>
        <w:rPr>
          <w:b/>
          <w:u w:val="single"/>
          <w:lang w:eastAsia="zh-CN"/>
        </w:rPr>
      </w:pPr>
    </w:p>
    <w:p w14:paraId="13B57585" w14:textId="5E96BF51" w:rsidR="0037044F" w:rsidRPr="00FC61E4" w:rsidRDefault="00485D9C" w:rsidP="003F7202">
      <w:pPr>
        <w:pStyle w:val="3"/>
        <w:rPr>
          <w:lang w:eastAsia="zh-CN"/>
        </w:rPr>
      </w:pPr>
      <w:r>
        <w:rPr>
          <w:lang w:eastAsia="zh-CN"/>
        </w:rPr>
        <w:t>TDRA determination</w:t>
      </w:r>
      <w:r w:rsidR="0037044F" w:rsidRPr="00FC61E4">
        <w:rPr>
          <w:lang w:eastAsia="zh-CN"/>
        </w:rPr>
        <w:t xml:space="preserve"> of multiple CG PUSCH transmission occasions</w:t>
      </w:r>
    </w:p>
    <w:p w14:paraId="3A5621DB" w14:textId="0DF00EF1" w:rsidR="00C248B9" w:rsidRDefault="008205F2" w:rsidP="003E5973">
      <w:pPr>
        <w:rPr>
          <w:lang w:eastAsia="zh-CN"/>
        </w:rPr>
      </w:pPr>
      <w:r>
        <w:rPr>
          <w:lang w:eastAsia="zh-CN"/>
        </w:rPr>
        <w:t xml:space="preserve">Regarding </w:t>
      </w:r>
      <w:r w:rsidRPr="00FC62A8">
        <w:rPr>
          <w:bCs/>
          <w:lang w:eastAsia="zh-CN"/>
        </w:rPr>
        <w:t xml:space="preserve">the </w:t>
      </w:r>
      <w:r w:rsidR="00576956" w:rsidRPr="004521D3">
        <w:rPr>
          <w:rFonts w:cs="Times"/>
          <w:szCs w:val="20"/>
          <w:lang w:eastAsia="ja-JP"/>
        </w:rPr>
        <w:t>time domain resource allocation</w:t>
      </w:r>
      <w:r w:rsidR="00576956" w:rsidRPr="008205F2">
        <w:rPr>
          <w:bCs/>
          <w:lang w:eastAsia="zh-CN"/>
        </w:rPr>
        <w:t xml:space="preserve"> </w:t>
      </w:r>
      <w:r w:rsidR="00576956">
        <w:rPr>
          <w:rFonts w:cs="Times"/>
          <w:szCs w:val="20"/>
          <w:lang w:eastAsia="ja-JP"/>
        </w:rPr>
        <w:t>(</w:t>
      </w:r>
      <w:r w:rsidRPr="008205F2">
        <w:rPr>
          <w:bCs/>
          <w:lang w:eastAsia="zh-CN"/>
        </w:rPr>
        <w:t>TDRA</w:t>
      </w:r>
      <w:r w:rsidR="00576956">
        <w:rPr>
          <w:bCs/>
          <w:lang w:eastAsia="zh-CN"/>
        </w:rPr>
        <w:t>)</w:t>
      </w:r>
      <w:r w:rsidRPr="008205F2">
        <w:rPr>
          <w:bCs/>
          <w:lang w:eastAsia="zh-CN"/>
        </w:rPr>
        <w:t xml:space="preserve"> determination of multi-PUSCHs CG resources</w:t>
      </w:r>
      <w:r w:rsidRPr="00FC62A8">
        <w:rPr>
          <w:bCs/>
          <w:lang w:eastAsia="zh-CN"/>
        </w:rPr>
        <w:t xml:space="preserve">, </w:t>
      </w:r>
      <w:r w:rsidR="00576956">
        <w:rPr>
          <w:rFonts w:hint="eastAsia"/>
          <w:bCs/>
          <w:lang w:eastAsia="zh-CN"/>
        </w:rPr>
        <w:t>an</w:t>
      </w:r>
      <w:r w:rsidRPr="0061494F">
        <w:rPr>
          <w:bCs/>
          <w:lang w:eastAsia="zh-CN"/>
        </w:rPr>
        <w:t xml:space="preserve"> </w:t>
      </w:r>
      <w:r w:rsidR="00576956">
        <w:rPr>
          <w:bCs/>
          <w:lang w:eastAsia="zh-CN"/>
        </w:rPr>
        <w:t>agreement</w:t>
      </w:r>
      <w:r>
        <w:rPr>
          <w:bCs/>
          <w:lang w:eastAsia="zh-CN"/>
        </w:rPr>
        <w:t xml:space="preserve"> w</w:t>
      </w:r>
      <w:r w:rsidR="00576956">
        <w:rPr>
          <w:bCs/>
          <w:lang w:eastAsia="zh-CN"/>
        </w:rPr>
        <w:t>as</w:t>
      </w:r>
      <w:r>
        <w:rPr>
          <w:bCs/>
          <w:lang w:eastAsia="zh-CN"/>
        </w:rPr>
        <w:t xml:space="preserve"> achieved in RAN1#112</w:t>
      </w:r>
      <w:r w:rsidR="00DA50E1">
        <w:rPr>
          <w:bCs/>
          <w:lang w:eastAsia="zh-CN"/>
        </w:rPr>
        <w:t>b-e</w:t>
      </w:r>
      <w:r>
        <w:rPr>
          <w:bCs/>
          <w:lang w:eastAsia="zh-CN"/>
        </w:rPr>
        <w:t xml:space="preserve"> meeting [3].</w:t>
      </w:r>
    </w:p>
    <w:tbl>
      <w:tblPr>
        <w:tblStyle w:val="ad"/>
        <w:tblW w:w="0" w:type="auto"/>
        <w:tblLook w:val="04A0" w:firstRow="1" w:lastRow="0" w:firstColumn="1" w:lastColumn="0" w:noHBand="0" w:noVBand="1"/>
      </w:tblPr>
      <w:tblGrid>
        <w:gridCol w:w="9307"/>
      </w:tblGrid>
      <w:tr w:rsidR="00DA50E1" w:rsidRPr="00576956" w14:paraId="2D59A53F" w14:textId="77777777" w:rsidTr="008205F2">
        <w:tc>
          <w:tcPr>
            <w:tcW w:w="9307" w:type="dxa"/>
          </w:tcPr>
          <w:p w14:paraId="34DFA168" w14:textId="77777777" w:rsidR="00DA50E1" w:rsidRPr="00DA50E1" w:rsidRDefault="00DA50E1" w:rsidP="00DA50E1">
            <w:pPr>
              <w:widowControl/>
              <w:autoSpaceDE/>
              <w:autoSpaceDN/>
              <w:adjustRightInd/>
              <w:snapToGrid/>
              <w:spacing w:after="0"/>
              <w:jc w:val="left"/>
              <w:rPr>
                <w:rFonts w:ascii="Times" w:eastAsia="Batang" w:hAnsi="Times"/>
                <w:b/>
                <w:bCs/>
                <w:szCs w:val="24"/>
                <w:highlight w:val="green"/>
                <w:lang w:eastAsia="ja-JP"/>
              </w:rPr>
            </w:pPr>
            <w:r w:rsidRPr="00DA50E1">
              <w:rPr>
                <w:rFonts w:ascii="Times" w:eastAsia="Batang" w:hAnsi="Times"/>
                <w:b/>
                <w:bCs/>
                <w:szCs w:val="24"/>
                <w:highlight w:val="green"/>
                <w:lang w:eastAsia="ja-JP"/>
              </w:rPr>
              <w:t>Agreement</w:t>
            </w:r>
          </w:p>
          <w:p w14:paraId="023FE2CF" w14:textId="77777777" w:rsidR="00DA50E1" w:rsidRPr="00DA50E1" w:rsidRDefault="00DA50E1" w:rsidP="00DA50E1">
            <w:pPr>
              <w:widowControl/>
              <w:autoSpaceDE/>
              <w:autoSpaceDN/>
              <w:adjustRightInd/>
              <w:snapToGrid/>
              <w:spacing w:after="0"/>
              <w:jc w:val="left"/>
              <w:rPr>
                <w:rFonts w:ascii="Times" w:eastAsia="Batang" w:hAnsi="Times"/>
                <w:szCs w:val="24"/>
                <w:lang w:eastAsia="ja-JP"/>
              </w:rPr>
            </w:pPr>
            <w:r w:rsidRPr="00DA50E1">
              <w:rPr>
                <w:rFonts w:ascii="Times" w:eastAsia="Batang" w:hAnsi="Times"/>
                <w:szCs w:val="24"/>
                <w:lang w:eastAsia="ja-JP"/>
              </w:rPr>
              <w:t>For TDRA design for multi-CG PUSCH, prioritize Alt-A1, Alt-B, and Alt-C2 for further downscoping and/or modification from corresponding agreement in RAN1#112.</w:t>
            </w:r>
          </w:p>
          <w:p w14:paraId="4AB21843" w14:textId="17B806EB" w:rsidR="00DA50E1" w:rsidRPr="00576956" w:rsidRDefault="00DA50E1" w:rsidP="00F3462B">
            <w:pPr>
              <w:widowControl/>
              <w:numPr>
                <w:ilvl w:val="0"/>
                <w:numId w:val="16"/>
              </w:numPr>
              <w:autoSpaceDE/>
              <w:autoSpaceDN/>
              <w:adjustRightInd/>
              <w:snapToGrid/>
              <w:spacing w:after="0"/>
              <w:jc w:val="left"/>
              <w:rPr>
                <w:rFonts w:ascii="Times" w:eastAsia="Batang" w:hAnsi="Times"/>
                <w:szCs w:val="24"/>
                <w:lang w:eastAsia="ja-JP"/>
              </w:rPr>
            </w:pPr>
            <w:r w:rsidRPr="00DA50E1">
              <w:rPr>
                <w:rFonts w:ascii="Times" w:eastAsia="Batang" w:hAnsi="Times"/>
                <w:szCs w:val="24"/>
                <w:lang w:eastAsia="ja-JP"/>
              </w:rPr>
              <w:t>FFS: How to address TDD configuration issue</w:t>
            </w:r>
          </w:p>
        </w:tc>
      </w:tr>
    </w:tbl>
    <w:p w14:paraId="43BEF1FD" w14:textId="5954482F" w:rsidR="00C248B9" w:rsidRDefault="00C248B9" w:rsidP="003E5973">
      <w:pPr>
        <w:rPr>
          <w:lang w:eastAsia="zh-CN"/>
        </w:rPr>
      </w:pPr>
    </w:p>
    <w:p w14:paraId="79963EAD" w14:textId="320802ED" w:rsidR="00576956" w:rsidRDefault="00576956" w:rsidP="00576956">
      <w:pPr>
        <w:rPr>
          <w:rFonts w:cs="Times"/>
          <w:szCs w:val="20"/>
          <w:lang w:eastAsia="ja-JP"/>
        </w:rPr>
      </w:pPr>
      <w:r>
        <w:rPr>
          <w:lang w:eastAsia="zh-CN"/>
        </w:rPr>
        <w:t>The details</w:t>
      </w:r>
      <w:r>
        <w:rPr>
          <w:rFonts w:cs="Times"/>
          <w:szCs w:val="20"/>
          <w:lang w:eastAsia="ja-JP"/>
        </w:rPr>
        <w:t xml:space="preserve"> were list as following:</w:t>
      </w:r>
    </w:p>
    <w:p w14:paraId="13EF729A" w14:textId="77777777" w:rsidR="00576956" w:rsidRPr="002F628F" w:rsidRDefault="00576956" w:rsidP="00F3462B">
      <w:pPr>
        <w:pStyle w:val="af2"/>
        <w:numPr>
          <w:ilvl w:val="0"/>
          <w:numId w:val="14"/>
        </w:numPr>
        <w:autoSpaceDE/>
        <w:autoSpaceDN/>
        <w:adjustRightInd/>
        <w:ind w:firstLineChars="0"/>
        <w:jc w:val="left"/>
        <w:rPr>
          <w:rFonts w:cs="Times"/>
          <w:lang w:eastAsia="ja-JP"/>
        </w:rPr>
      </w:pPr>
      <w:r w:rsidRPr="002F628F">
        <w:rPr>
          <w:rFonts w:cs="Times"/>
          <w:b/>
          <w:bCs/>
          <w:lang w:eastAsia="ja-JP"/>
        </w:rPr>
        <w:t>Alt-A:</w:t>
      </w:r>
      <w:r w:rsidRPr="002F628F">
        <w:rPr>
          <w:rFonts w:cs="Times"/>
          <w:lang w:eastAsia="ja-JP"/>
        </w:rPr>
        <w:t xml:space="preserve"> TDRA </w:t>
      </w:r>
      <w:r w:rsidRPr="002F628F">
        <w:rPr>
          <w:rFonts w:cs="Times"/>
        </w:rPr>
        <w:t>determination</w:t>
      </w:r>
      <w:r w:rsidRPr="002F628F">
        <w:rPr>
          <w:rFonts w:cs="Times"/>
          <w:lang w:eastAsia="ja-JP"/>
        </w:rPr>
        <w:t xml:space="preserve"> based on repetition framework. </w:t>
      </w:r>
    </w:p>
    <w:p w14:paraId="640C4C3E" w14:textId="77777777" w:rsidR="00576956" w:rsidRDefault="00576956" w:rsidP="00F3462B">
      <w:pPr>
        <w:pStyle w:val="af2"/>
        <w:numPr>
          <w:ilvl w:val="1"/>
          <w:numId w:val="14"/>
        </w:numPr>
        <w:autoSpaceDE/>
        <w:autoSpaceDN/>
        <w:adjustRightInd/>
        <w:ind w:firstLineChars="0"/>
        <w:jc w:val="left"/>
        <w:rPr>
          <w:rFonts w:cs="Times"/>
          <w:lang w:eastAsia="ja-JP"/>
        </w:rPr>
      </w:pPr>
      <w:bookmarkStart w:id="8" w:name="_Hlk130904961"/>
      <w:r w:rsidRPr="002F628F">
        <w:rPr>
          <w:rFonts w:cs="Times"/>
          <w:b/>
          <w:bCs/>
          <w:lang w:eastAsia="ja-JP"/>
        </w:rPr>
        <w:t>Alt-A1:</w:t>
      </w:r>
      <w:r w:rsidRPr="002F628F">
        <w:rPr>
          <w:rFonts w:cs="Times"/>
          <w:lang w:eastAsia="ja-JP"/>
        </w:rPr>
        <w:t xml:space="preserve"> </w:t>
      </w:r>
      <w:r w:rsidRPr="002F628F">
        <w:rPr>
          <w:rFonts w:cs="Times"/>
        </w:rPr>
        <w:t>Follow</w:t>
      </w:r>
      <w:r w:rsidRPr="002F628F">
        <w:rPr>
          <w:rFonts w:cs="Times"/>
          <w:lang w:eastAsia="ja-JP"/>
        </w:rPr>
        <w:t xml:space="preserve"> the time domain resource mapping of Type A repetition</w:t>
      </w:r>
      <w:bookmarkEnd w:id="8"/>
    </w:p>
    <w:p w14:paraId="15F02B88" w14:textId="77777777" w:rsidR="00576956" w:rsidRDefault="00576956" w:rsidP="00F3462B">
      <w:pPr>
        <w:pStyle w:val="af2"/>
        <w:numPr>
          <w:ilvl w:val="0"/>
          <w:numId w:val="14"/>
        </w:numPr>
        <w:autoSpaceDE/>
        <w:autoSpaceDN/>
        <w:adjustRightInd/>
        <w:ind w:left="714" w:firstLineChars="0" w:hanging="357"/>
        <w:jc w:val="left"/>
        <w:rPr>
          <w:rFonts w:cs="Times"/>
          <w:lang w:eastAsia="ja-JP"/>
        </w:rPr>
      </w:pPr>
      <w:r w:rsidRPr="002F628F">
        <w:rPr>
          <w:rFonts w:cs="Times"/>
          <w:b/>
          <w:bCs/>
          <w:lang w:eastAsia="ja-JP"/>
        </w:rPr>
        <w:t>Alt-B:</w:t>
      </w:r>
      <w:r w:rsidRPr="002F628F">
        <w:rPr>
          <w:rFonts w:cs="Times"/>
          <w:lang w:eastAsia="ja-JP"/>
        </w:rPr>
        <w:t xml:space="preserve"> TDRA </w:t>
      </w:r>
      <w:r w:rsidRPr="002F628F">
        <w:rPr>
          <w:rFonts w:cs="Times"/>
        </w:rPr>
        <w:t>determination</w:t>
      </w:r>
      <w:r w:rsidRPr="002F628F">
        <w:rPr>
          <w:rFonts w:cs="Times"/>
          <w:lang w:eastAsia="ja-JP"/>
        </w:rPr>
        <w:t xml:space="preserve"> based on NR-U framework</w:t>
      </w:r>
    </w:p>
    <w:p w14:paraId="39C2BB4D" w14:textId="77777777" w:rsidR="00576956" w:rsidRPr="002F628F" w:rsidRDefault="00576956" w:rsidP="00F3462B">
      <w:pPr>
        <w:pStyle w:val="af2"/>
        <w:numPr>
          <w:ilvl w:val="0"/>
          <w:numId w:val="14"/>
        </w:numPr>
        <w:autoSpaceDE/>
        <w:autoSpaceDN/>
        <w:adjustRightInd/>
        <w:ind w:firstLineChars="0"/>
        <w:jc w:val="left"/>
        <w:rPr>
          <w:rFonts w:cs="Times"/>
          <w:lang w:eastAsia="ja-JP"/>
        </w:rPr>
      </w:pPr>
      <w:r w:rsidRPr="002F628F">
        <w:rPr>
          <w:rFonts w:cs="Times"/>
          <w:b/>
          <w:bCs/>
          <w:lang w:eastAsia="ja-JP"/>
        </w:rPr>
        <w:t>Alt-C:</w:t>
      </w:r>
      <w:r w:rsidRPr="002F628F">
        <w:rPr>
          <w:rFonts w:cs="Times"/>
          <w:lang w:eastAsia="ja-JP"/>
        </w:rPr>
        <w:t xml:space="preserve"> TDRA determination </w:t>
      </w:r>
      <w:r w:rsidRPr="002F628F">
        <w:rPr>
          <w:rFonts w:cs="Times"/>
        </w:rPr>
        <w:t>based</w:t>
      </w:r>
      <w:r w:rsidRPr="002F628F">
        <w:rPr>
          <w:rFonts w:cs="Times"/>
          <w:lang w:eastAsia="ja-JP"/>
        </w:rPr>
        <w:t xml:space="preserve"> on single DCI scheduling multiple PUSCHs</w:t>
      </w:r>
    </w:p>
    <w:p w14:paraId="335A967F" w14:textId="77777777" w:rsidR="00576956" w:rsidRDefault="00576956" w:rsidP="00F3462B">
      <w:pPr>
        <w:pStyle w:val="af2"/>
        <w:numPr>
          <w:ilvl w:val="1"/>
          <w:numId w:val="14"/>
        </w:numPr>
        <w:autoSpaceDE/>
        <w:autoSpaceDN/>
        <w:adjustRightInd/>
        <w:ind w:left="1434" w:firstLineChars="0" w:hanging="357"/>
        <w:jc w:val="left"/>
        <w:rPr>
          <w:rFonts w:cs="Times"/>
          <w:lang w:eastAsia="ja-JP"/>
        </w:rPr>
      </w:pPr>
      <w:bookmarkStart w:id="9" w:name="_Hlk130905102"/>
      <w:r w:rsidRPr="002F628F">
        <w:rPr>
          <w:rFonts w:cs="Times"/>
          <w:b/>
          <w:bCs/>
          <w:lang w:eastAsia="ja-JP"/>
        </w:rPr>
        <w:t>Alt-C2:</w:t>
      </w:r>
      <w:r w:rsidRPr="002F628F">
        <w:rPr>
          <w:rFonts w:cs="Times"/>
          <w:lang w:eastAsia="ja-JP"/>
        </w:rPr>
        <w:t xml:space="preserve"> Follow Rel-17 single DCI scheduling multiple PUSCHs</w:t>
      </w:r>
      <w:bookmarkEnd w:id="9"/>
    </w:p>
    <w:p w14:paraId="11620CEB" w14:textId="77777777" w:rsidR="00576956" w:rsidRPr="00576956" w:rsidRDefault="00576956" w:rsidP="003E5973">
      <w:pPr>
        <w:rPr>
          <w:lang w:eastAsia="zh-CN"/>
        </w:rPr>
      </w:pPr>
    </w:p>
    <w:p w14:paraId="1275842F" w14:textId="7FD19074" w:rsidR="00DA50E1" w:rsidRDefault="00493164" w:rsidP="007504DC">
      <w:bookmarkStart w:id="10" w:name="OLE_LINK5"/>
      <w:bookmarkStart w:id="11" w:name="OLE_LINK10"/>
      <w:r>
        <w:rPr>
          <w:lang w:eastAsia="zh-CN"/>
        </w:rPr>
        <w:t xml:space="preserve">For </w:t>
      </w:r>
      <w:r w:rsidR="00356BE4">
        <w:rPr>
          <w:lang w:eastAsia="zh-CN"/>
        </w:rPr>
        <w:t>Alt-A</w:t>
      </w:r>
      <w:r w:rsidR="00DA50E1">
        <w:rPr>
          <w:lang w:eastAsia="zh-CN"/>
        </w:rPr>
        <w:t>1</w:t>
      </w:r>
      <w:r>
        <w:rPr>
          <w:lang w:eastAsia="zh-CN"/>
        </w:rPr>
        <w:t>,</w:t>
      </w:r>
      <w:r w:rsidRPr="007E4A7B">
        <w:t xml:space="preserve"> PUSCH repetition</w:t>
      </w:r>
      <w:r w:rsidRPr="007E4A7B">
        <w:rPr>
          <w:lang w:eastAsia="zh-CN"/>
        </w:rPr>
        <w:t xml:space="preserve"> </w:t>
      </w:r>
      <w:r>
        <w:rPr>
          <w:lang w:eastAsia="zh-CN"/>
        </w:rPr>
        <w:t>framework i</w:t>
      </w:r>
      <w:r w:rsidRPr="007E4A7B">
        <w:rPr>
          <w:lang w:eastAsia="zh-CN"/>
        </w:rPr>
        <w:t xml:space="preserve">n Rel-17 </w:t>
      </w:r>
      <w:r>
        <w:rPr>
          <w:lang w:eastAsia="zh-CN"/>
        </w:rPr>
        <w:t>can be reused, for example, the occasions for PUSCH repetitions can be used as multiple CG</w:t>
      </w:r>
      <w:r w:rsidR="001B6D7D">
        <w:rPr>
          <w:lang w:eastAsia="zh-CN"/>
        </w:rPr>
        <w:t xml:space="preserve"> </w:t>
      </w:r>
      <w:r>
        <w:rPr>
          <w:lang w:eastAsia="zh-CN"/>
        </w:rPr>
        <w:t xml:space="preserve">PUSCH </w:t>
      </w:r>
      <w:r w:rsidR="001B6D7D">
        <w:t>TOs</w:t>
      </w:r>
      <w:r>
        <w:rPr>
          <w:lang w:eastAsia="zh-CN"/>
        </w:rPr>
        <w:t>.</w:t>
      </w:r>
      <w:r>
        <w:t xml:space="preserve"> Similarly, the configuration/a</w:t>
      </w:r>
      <w:r w:rsidR="00A30ADD">
        <w:t>ctivation method can be applied.</w:t>
      </w:r>
      <w:r w:rsidRPr="00111A1E">
        <w:t xml:space="preserve"> </w:t>
      </w:r>
      <w:r w:rsidR="00A30ADD">
        <w:t>T</w:t>
      </w:r>
      <w:r>
        <w:t xml:space="preserve">he time offset, </w:t>
      </w:r>
      <w:r w:rsidRPr="00111A1E">
        <w:t xml:space="preserve">start symbol and length of PUSCH </w:t>
      </w:r>
      <w:r>
        <w:t xml:space="preserve">are configured by </w:t>
      </w:r>
      <w:r w:rsidR="002D4FE7">
        <w:t>RRC for Type</w:t>
      </w:r>
      <w:r>
        <w:t xml:space="preserve">1 </w:t>
      </w:r>
      <w:r w:rsidR="002D4FE7">
        <w:t>CG or indicated by DCI for Type</w:t>
      </w:r>
      <w:r>
        <w:t>2 CG</w:t>
      </w:r>
      <w:r w:rsidRPr="004E15B8">
        <w:t>.</w:t>
      </w:r>
      <w:r>
        <w:t xml:space="preserve"> </w:t>
      </w:r>
    </w:p>
    <w:p w14:paraId="4126F945" w14:textId="0BADACCA" w:rsidR="007504DC" w:rsidRDefault="007504DC" w:rsidP="00B223B0">
      <w:r>
        <w:t xml:space="preserve">The </w:t>
      </w:r>
      <w:r w:rsidR="00A30ADD">
        <w:t>TDRA</w:t>
      </w:r>
      <w:r>
        <w:t xml:space="preserve"> of the PUSCH mapping types in Table 6.1.2.1-1 in TS 38.214</w:t>
      </w:r>
      <w:r w:rsidR="00C31CE4">
        <w:rPr>
          <w:lang w:eastAsia="zh-CN"/>
        </w:rPr>
        <w:t xml:space="preserve"> </w:t>
      </w:r>
      <w:r w:rsidR="00C31CE4" w:rsidRPr="00192DE5">
        <w:rPr>
          <w:lang w:eastAsia="zh-CN"/>
        </w:rPr>
        <w:t>[</w:t>
      </w:r>
      <w:r w:rsidR="00C31CE4">
        <w:rPr>
          <w:lang w:eastAsia="zh-CN"/>
        </w:rPr>
        <w:t>4</w:t>
      </w:r>
      <w:r w:rsidR="00C31CE4" w:rsidRPr="00192DE5">
        <w:rPr>
          <w:lang w:eastAsia="zh-CN"/>
        </w:rPr>
        <w:t>]</w:t>
      </w:r>
      <w:r w:rsidR="00D35CD6">
        <w:t>.</w:t>
      </w:r>
      <w:r w:rsidR="00DA50E1" w:rsidRPr="00DA50E1">
        <w:t xml:space="preserve"> </w:t>
      </w:r>
      <w:r w:rsidR="00DA50E1">
        <w:t xml:space="preserve">For PUSCH repetition Type A, the starting symbol </w:t>
      </w:r>
      <w:r w:rsidR="00DA50E1" w:rsidRPr="00BE6227">
        <w:rPr>
          <w:i/>
        </w:rPr>
        <w:t>S</w:t>
      </w:r>
      <w:r w:rsidR="00DA50E1">
        <w:t xml:space="preserve"> relative to the start of the slot, and the number of consecutive symbols </w:t>
      </w:r>
      <w:r w:rsidR="00DA50E1" w:rsidRPr="00BE6227">
        <w:rPr>
          <w:i/>
        </w:rPr>
        <w:t>L</w:t>
      </w:r>
      <w:r w:rsidR="00DA50E1">
        <w:t xml:space="preserve"> counting from the symbol </w:t>
      </w:r>
      <w:r w:rsidR="00DA50E1" w:rsidRPr="00BE6227">
        <w:rPr>
          <w:i/>
        </w:rPr>
        <w:t>S</w:t>
      </w:r>
      <w:r w:rsidR="00DA50E1">
        <w:t xml:space="preserve"> allocated for the PUSCH. T</w:t>
      </w:r>
      <w:r w:rsidR="00DA50E1" w:rsidRPr="00E31655">
        <w:t xml:space="preserve">he </w:t>
      </w:r>
      <w:r w:rsidR="00DA50E1" w:rsidRPr="00BE6227">
        <w:rPr>
          <w:i/>
        </w:rPr>
        <w:t>S+L</w:t>
      </w:r>
      <w:r w:rsidR="00DA50E1" w:rsidRPr="00E31655">
        <w:t xml:space="preserve"> is not larger than 14</w:t>
      </w:r>
      <w:r w:rsidR="00A30ADD">
        <w:t>.</w:t>
      </w:r>
      <w:r w:rsidR="00DA50E1" w:rsidRPr="00E31655">
        <w:t xml:space="preserve"> </w:t>
      </w:r>
      <w:r w:rsidR="00A30ADD">
        <w:t>I</w:t>
      </w:r>
      <w:r w:rsidR="00DA50E1">
        <w:t xml:space="preserve">n other word, </w:t>
      </w:r>
      <w:r w:rsidR="00A30ADD">
        <w:rPr>
          <w:lang w:val="en-GB" w:eastAsia="zh-TW"/>
        </w:rPr>
        <w:t>Alt-A1 allows one PUSCH TO per slot</w:t>
      </w:r>
      <w:r w:rsidR="008307C1">
        <w:rPr>
          <w:lang w:val="en-GB" w:eastAsia="zh-TW"/>
        </w:rPr>
        <w:t>.</w:t>
      </w:r>
      <w:r w:rsidR="008307C1" w:rsidRPr="008307C1">
        <w:t xml:space="preserve"> </w:t>
      </w:r>
      <w:r w:rsidR="008307C1" w:rsidRPr="00D12B06">
        <w:t>Based on repetiti</w:t>
      </w:r>
      <w:r w:rsidR="008307C1">
        <w:t>on</w:t>
      </w:r>
      <w:r w:rsidR="008307C1" w:rsidRPr="009079AD">
        <w:t xml:space="preserve"> mechanism</w:t>
      </w:r>
      <w:r w:rsidR="008307C1" w:rsidRPr="00D12B06">
        <w:t>, UE can</w:t>
      </w:r>
      <w:r w:rsidR="008307C1" w:rsidRPr="00DF7629">
        <w:t xml:space="preserve"> </w:t>
      </w:r>
      <w:r w:rsidR="008307C1" w:rsidRPr="00D12B06">
        <w:t xml:space="preserve">repeat </w:t>
      </w:r>
      <w:r w:rsidR="008307C1">
        <w:t xml:space="preserve">the </w:t>
      </w:r>
      <w:r w:rsidR="008307C1" w:rsidRPr="00D12B06">
        <w:t xml:space="preserve">TB </w:t>
      </w:r>
      <w:r w:rsidR="008307C1">
        <w:t>i</w:t>
      </w:r>
      <w:r w:rsidR="008307C1" w:rsidRPr="00D12B06">
        <w:t xml:space="preserve">n </w:t>
      </w:r>
      <w:r w:rsidR="008307C1">
        <w:t>N</w:t>
      </w:r>
      <w:r w:rsidR="008307C1" w:rsidRPr="00D12B06">
        <w:t xml:space="preserve"> consecutive slots </w:t>
      </w:r>
      <w:r w:rsidR="008307C1">
        <w:t>with</w:t>
      </w:r>
      <w:r w:rsidR="008307C1" w:rsidRPr="00D12B06">
        <w:t xml:space="preserve"> the same </w:t>
      </w:r>
      <w:r w:rsidR="008307C1">
        <w:t>SLIV</w:t>
      </w:r>
      <w:r w:rsidR="008307C1" w:rsidRPr="00D12B06">
        <w:t xml:space="preserve"> for PUSCH repetition ty</w:t>
      </w:r>
      <w:r w:rsidR="008307C1">
        <w:t>pe A</w:t>
      </w:r>
      <w:r w:rsidR="008307C1" w:rsidRPr="00D12B06">
        <w:t>.</w:t>
      </w:r>
      <w:r w:rsidR="00780893" w:rsidRPr="00780893">
        <w:rPr>
          <w:lang w:eastAsia="zh-CN"/>
        </w:rPr>
        <w:t xml:space="preserve"> </w:t>
      </w:r>
    </w:p>
    <w:p w14:paraId="3685D673" w14:textId="77777777" w:rsidR="00D35CD6" w:rsidRPr="008A326E" w:rsidRDefault="00D35CD6" w:rsidP="00D35CD6">
      <w:pPr>
        <w:pStyle w:val="TH"/>
        <w:rPr>
          <w:color w:val="000000"/>
        </w:rPr>
      </w:pPr>
      <w:r w:rsidRPr="0048482F">
        <w:rPr>
          <w:color w:val="000000"/>
        </w:rPr>
        <w:t xml:space="preserve">Table </w:t>
      </w:r>
      <w:r>
        <w:rPr>
          <w:color w:val="000000"/>
        </w:rPr>
        <w:t>6</w:t>
      </w:r>
      <w:r w:rsidRPr="0048482F">
        <w:rPr>
          <w:color w:val="000000"/>
        </w:rPr>
        <w:t>.</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1088"/>
        <w:gridCol w:w="1113"/>
        <w:gridCol w:w="1630"/>
        <w:gridCol w:w="1086"/>
        <w:gridCol w:w="1113"/>
        <w:gridCol w:w="1751"/>
      </w:tblGrid>
      <w:tr w:rsidR="00D35CD6" w:rsidRPr="0048482F" w14:paraId="14DA8CCE" w14:textId="77777777" w:rsidTr="00DA50E1">
        <w:trPr>
          <w:jc w:val="center"/>
        </w:trPr>
        <w:tc>
          <w:tcPr>
            <w:tcW w:w="1526" w:type="dxa"/>
            <w:vMerge w:val="restart"/>
            <w:shd w:val="clear" w:color="auto" w:fill="auto"/>
          </w:tcPr>
          <w:p w14:paraId="4780BBA4" w14:textId="77777777" w:rsidR="00D35CD6" w:rsidRPr="00E17FE7" w:rsidRDefault="00D35CD6" w:rsidP="002635C6">
            <w:pPr>
              <w:pStyle w:val="TAH"/>
              <w:rPr>
                <w:rFonts w:eastAsia="Batang"/>
              </w:rPr>
            </w:pPr>
            <w:bookmarkStart w:id="12" w:name="MCCQCTEMPBM_00000109"/>
            <w:r w:rsidRPr="00E17FE7">
              <w:rPr>
                <w:rFonts w:eastAsia="Batang"/>
              </w:rPr>
              <w:t>PUSCH mapping type</w:t>
            </w:r>
          </w:p>
        </w:tc>
        <w:tc>
          <w:tcPr>
            <w:tcW w:w="3831" w:type="dxa"/>
            <w:gridSpan w:val="3"/>
          </w:tcPr>
          <w:p w14:paraId="30AB4F75" w14:textId="77777777" w:rsidR="00D35CD6" w:rsidRPr="00E17FE7" w:rsidRDefault="00D35CD6" w:rsidP="002635C6">
            <w:pPr>
              <w:pStyle w:val="TAH"/>
              <w:rPr>
                <w:rFonts w:eastAsia="Batang"/>
              </w:rPr>
            </w:pPr>
            <w:r w:rsidRPr="00E17FE7">
              <w:rPr>
                <w:rFonts w:eastAsia="Batang"/>
              </w:rPr>
              <w:t>Normal cyclic prefix</w:t>
            </w:r>
          </w:p>
        </w:tc>
        <w:tc>
          <w:tcPr>
            <w:tcW w:w="3950" w:type="dxa"/>
            <w:gridSpan w:val="3"/>
          </w:tcPr>
          <w:p w14:paraId="3713FCEB" w14:textId="77777777" w:rsidR="00D35CD6" w:rsidRPr="00E17FE7" w:rsidRDefault="00D35CD6" w:rsidP="002635C6">
            <w:pPr>
              <w:pStyle w:val="TAH"/>
              <w:rPr>
                <w:rFonts w:eastAsia="Batang"/>
              </w:rPr>
            </w:pPr>
            <w:r w:rsidRPr="00E17FE7">
              <w:rPr>
                <w:rFonts w:eastAsia="Batang"/>
              </w:rPr>
              <w:t>Extended cyclic prefix</w:t>
            </w:r>
          </w:p>
        </w:tc>
      </w:tr>
      <w:tr w:rsidR="00D35CD6" w:rsidRPr="0048482F" w14:paraId="5A7A9DA9" w14:textId="77777777" w:rsidTr="00DA50E1">
        <w:trPr>
          <w:jc w:val="center"/>
        </w:trPr>
        <w:tc>
          <w:tcPr>
            <w:tcW w:w="1526" w:type="dxa"/>
            <w:vMerge/>
            <w:shd w:val="clear" w:color="auto" w:fill="auto"/>
          </w:tcPr>
          <w:p w14:paraId="1F586E9D" w14:textId="77777777" w:rsidR="00D35CD6" w:rsidRPr="00E17FE7" w:rsidRDefault="00D35CD6" w:rsidP="002635C6">
            <w:pPr>
              <w:pStyle w:val="TAH"/>
              <w:rPr>
                <w:rFonts w:eastAsia="Batang"/>
              </w:rPr>
            </w:pPr>
          </w:p>
        </w:tc>
        <w:tc>
          <w:tcPr>
            <w:tcW w:w="1088" w:type="dxa"/>
          </w:tcPr>
          <w:p w14:paraId="1E984438" w14:textId="77777777" w:rsidR="00D35CD6" w:rsidRPr="00E17FE7" w:rsidRDefault="00D35CD6" w:rsidP="002635C6">
            <w:pPr>
              <w:pStyle w:val="TAH"/>
              <w:rPr>
                <w:rFonts w:eastAsia="Batang"/>
                <w:i/>
              </w:rPr>
            </w:pPr>
            <w:r w:rsidRPr="00E17FE7">
              <w:rPr>
                <w:rFonts w:eastAsia="Batang"/>
                <w:i/>
              </w:rPr>
              <w:t>S</w:t>
            </w:r>
          </w:p>
        </w:tc>
        <w:tc>
          <w:tcPr>
            <w:tcW w:w="1113" w:type="dxa"/>
            <w:shd w:val="clear" w:color="auto" w:fill="auto"/>
          </w:tcPr>
          <w:p w14:paraId="527DE140" w14:textId="77777777" w:rsidR="00D35CD6" w:rsidRPr="00E17FE7" w:rsidRDefault="00D35CD6" w:rsidP="002635C6">
            <w:pPr>
              <w:pStyle w:val="TAH"/>
              <w:rPr>
                <w:rFonts w:eastAsia="Batang"/>
                <w:i/>
              </w:rPr>
            </w:pPr>
            <w:r w:rsidRPr="00E17FE7">
              <w:rPr>
                <w:rFonts w:eastAsia="Batang"/>
                <w:i/>
              </w:rPr>
              <w:t>L</w:t>
            </w:r>
          </w:p>
        </w:tc>
        <w:tc>
          <w:tcPr>
            <w:tcW w:w="1630" w:type="dxa"/>
          </w:tcPr>
          <w:p w14:paraId="423723F9" w14:textId="77777777" w:rsidR="00D35CD6" w:rsidRPr="00E17FE7" w:rsidRDefault="00D35CD6" w:rsidP="002635C6">
            <w:pPr>
              <w:pStyle w:val="TAH"/>
              <w:rPr>
                <w:rFonts w:eastAsia="Batang"/>
                <w:i/>
              </w:rPr>
            </w:pPr>
            <w:r w:rsidRPr="00E17FE7">
              <w:rPr>
                <w:rFonts w:eastAsia="Batang"/>
                <w:i/>
              </w:rPr>
              <w:t>S+L</w:t>
            </w:r>
          </w:p>
        </w:tc>
        <w:tc>
          <w:tcPr>
            <w:tcW w:w="1086" w:type="dxa"/>
          </w:tcPr>
          <w:p w14:paraId="586BEB7C" w14:textId="77777777" w:rsidR="00D35CD6" w:rsidRPr="00E17FE7" w:rsidRDefault="00D35CD6" w:rsidP="002635C6">
            <w:pPr>
              <w:pStyle w:val="TAH"/>
              <w:rPr>
                <w:rFonts w:eastAsia="Batang"/>
                <w:i/>
              </w:rPr>
            </w:pPr>
            <w:r w:rsidRPr="00E17FE7">
              <w:rPr>
                <w:rFonts w:eastAsia="Batang"/>
                <w:i/>
              </w:rPr>
              <w:t>S</w:t>
            </w:r>
          </w:p>
        </w:tc>
        <w:tc>
          <w:tcPr>
            <w:tcW w:w="1113" w:type="dxa"/>
          </w:tcPr>
          <w:p w14:paraId="3F35E0B1" w14:textId="77777777" w:rsidR="00D35CD6" w:rsidRPr="00E17FE7" w:rsidRDefault="00D35CD6" w:rsidP="002635C6">
            <w:pPr>
              <w:pStyle w:val="TAH"/>
              <w:rPr>
                <w:rFonts w:eastAsia="Batang"/>
                <w:i/>
              </w:rPr>
            </w:pPr>
            <w:r w:rsidRPr="00E17FE7">
              <w:rPr>
                <w:rFonts w:eastAsia="Batang"/>
                <w:i/>
              </w:rPr>
              <w:t>L</w:t>
            </w:r>
          </w:p>
        </w:tc>
        <w:tc>
          <w:tcPr>
            <w:tcW w:w="1751" w:type="dxa"/>
          </w:tcPr>
          <w:p w14:paraId="10F9CEAE" w14:textId="77777777" w:rsidR="00D35CD6" w:rsidRPr="00E17FE7" w:rsidRDefault="00D35CD6" w:rsidP="002635C6">
            <w:pPr>
              <w:pStyle w:val="TAH"/>
              <w:rPr>
                <w:rFonts w:eastAsia="Batang"/>
                <w:i/>
              </w:rPr>
            </w:pPr>
            <w:r w:rsidRPr="00E17FE7">
              <w:rPr>
                <w:rFonts w:eastAsia="Batang"/>
                <w:i/>
              </w:rPr>
              <w:t>S+L</w:t>
            </w:r>
          </w:p>
        </w:tc>
      </w:tr>
      <w:tr w:rsidR="00D35CD6" w:rsidRPr="0048482F" w14:paraId="4F437A7C" w14:textId="77777777" w:rsidTr="00DA50E1">
        <w:trPr>
          <w:jc w:val="center"/>
        </w:trPr>
        <w:tc>
          <w:tcPr>
            <w:tcW w:w="1526" w:type="dxa"/>
            <w:shd w:val="clear" w:color="auto" w:fill="auto"/>
          </w:tcPr>
          <w:p w14:paraId="2CFF3BEE" w14:textId="77777777" w:rsidR="00D35CD6" w:rsidRPr="00E17FE7" w:rsidRDefault="00D35CD6" w:rsidP="002635C6">
            <w:pPr>
              <w:pStyle w:val="TAC"/>
              <w:rPr>
                <w:rFonts w:eastAsia="Batang"/>
                <w:color w:val="000000"/>
              </w:rPr>
            </w:pPr>
            <w:r w:rsidRPr="00E17FE7">
              <w:rPr>
                <w:rFonts w:eastAsia="Batang"/>
                <w:color w:val="000000"/>
              </w:rPr>
              <w:t>Type A</w:t>
            </w:r>
            <w:r>
              <w:rPr>
                <w:rFonts w:eastAsia="Batang"/>
                <w:color w:val="000000"/>
              </w:rPr>
              <w:t xml:space="preserve"> (repetition Type A only)</w:t>
            </w:r>
          </w:p>
        </w:tc>
        <w:tc>
          <w:tcPr>
            <w:tcW w:w="1088" w:type="dxa"/>
          </w:tcPr>
          <w:p w14:paraId="56AAE3A4" w14:textId="77777777" w:rsidR="00D35CD6" w:rsidRPr="00E17FE7" w:rsidRDefault="00D35CD6" w:rsidP="002635C6">
            <w:pPr>
              <w:pStyle w:val="TAC"/>
              <w:rPr>
                <w:rFonts w:eastAsia="Batang"/>
                <w:color w:val="000000"/>
              </w:rPr>
            </w:pPr>
            <w:r w:rsidRPr="00E17FE7">
              <w:rPr>
                <w:rFonts w:eastAsia="Batang"/>
                <w:color w:val="000000"/>
              </w:rPr>
              <w:t>0</w:t>
            </w:r>
          </w:p>
        </w:tc>
        <w:tc>
          <w:tcPr>
            <w:tcW w:w="1113" w:type="dxa"/>
            <w:shd w:val="clear" w:color="auto" w:fill="auto"/>
          </w:tcPr>
          <w:p w14:paraId="74EBDDAC" w14:textId="77777777" w:rsidR="00D35CD6" w:rsidRPr="00E17FE7" w:rsidRDefault="00D35CD6" w:rsidP="002635C6">
            <w:pPr>
              <w:pStyle w:val="TAC"/>
              <w:rPr>
                <w:rFonts w:eastAsia="Batang"/>
                <w:color w:val="000000"/>
              </w:rPr>
            </w:pPr>
            <w:r w:rsidRPr="00E17FE7">
              <w:rPr>
                <w:rFonts w:eastAsia="Batang"/>
                <w:color w:val="000000"/>
              </w:rPr>
              <w:t>{4,…,14}</w:t>
            </w:r>
          </w:p>
        </w:tc>
        <w:tc>
          <w:tcPr>
            <w:tcW w:w="1630" w:type="dxa"/>
          </w:tcPr>
          <w:p w14:paraId="17A3FA2F" w14:textId="77777777" w:rsidR="00D35CD6" w:rsidRPr="00E17FE7" w:rsidRDefault="00D35CD6" w:rsidP="002635C6">
            <w:pPr>
              <w:pStyle w:val="TAC"/>
              <w:rPr>
                <w:rFonts w:eastAsia="Batang"/>
                <w:color w:val="000000"/>
              </w:rPr>
            </w:pPr>
            <w:r w:rsidRPr="00E17FE7">
              <w:rPr>
                <w:rFonts w:eastAsia="Batang"/>
                <w:color w:val="000000"/>
              </w:rPr>
              <w:t>{4,…,14}</w:t>
            </w:r>
            <w:r>
              <w:rPr>
                <w:rFonts w:eastAsia="Batang"/>
                <w:color w:val="000000"/>
              </w:rPr>
              <w:t xml:space="preserve"> </w:t>
            </w:r>
          </w:p>
        </w:tc>
        <w:tc>
          <w:tcPr>
            <w:tcW w:w="1086" w:type="dxa"/>
          </w:tcPr>
          <w:p w14:paraId="08C1A9BB" w14:textId="77777777" w:rsidR="00D35CD6" w:rsidRPr="00E17FE7" w:rsidRDefault="00D35CD6" w:rsidP="002635C6">
            <w:pPr>
              <w:pStyle w:val="TAC"/>
              <w:rPr>
                <w:rFonts w:eastAsia="Batang"/>
                <w:color w:val="000000"/>
              </w:rPr>
            </w:pPr>
            <w:r w:rsidRPr="00E17FE7">
              <w:rPr>
                <w:rFonts w:eastAsia="Batang"/>
                <w:color w:val="000000"/>
              </w:rPr>
              <w:t>0</w:t>
            </w:r>
          </w:p>
        </w:tc>
        <w:tc>
          <w:tcPr>
            <w:tcW w:w="1113" w:type="dxa"/>
          </w:tcPr>
          <w:p w14:paraId="08991772" w14:textId="77777777" w:rsidR="00D35CD6" w:rsidRPr="00E17FE7" w:rsidRDefault="00D35CD6" w:rsidP="002635C6">
            <w:pPr>
              <w:pStyle w:val="TAC"/>
              <w:rPr>
                <w:rFonts w:eastAsia="Batang"/>
                <w:color w:val="000000"/>
              </w:rPr>
            </w:pPr>
            <w:r w:rsidRPr="00E17FE7">
              <w:rPr>
                <w:rFonts w:eastAsia="Batang"/>
                <w:color w:val="000000"/>
              </w:rPr>
              <w:t>{4,…,12}</w:t>
            </w:r>
          </w:p>
        </w:tc>
        <w:tc>
          <w:tcPr>
            <w:tcW w:w="1751" w:type="dxa"/>
          </w:tcPr>
          <w:p w14:paraId="74251FD7" w14:textId="77777777" w:rsidR="00D35CD6" w:rsidRPr="00E17FE7" w:rsidRDefault="00D35CD6" w:rsidP="002635C6">
            <w:pPr>
              <w:pStyle w:val="TAC"/>
              <w:rPr>
                <w:rFonts w:eastAsia="Batang"/>
                <w:color w:val="000000"/>
              </w:rPr>
            </w:pPr>
            <w:r w:rsidRPr="00E17FE7">
              <w:rPr>
                <w:rFonts w:eastAsia="Batang"/>
                <w:color w:val="000000"/>
              </w:rPr>
              <w:t>{4,…,12}</w:t>
            </w:r>
          </w:p>
        </w:tc>
      </w:tr>
      <w:bookmarkEnd w:id="12"/>
    </w:tbl>
    <w:p w14:paraId="7C075BF7" w14:textId="41602045" w:rsidR="00D35CD6" w:rsidRDefault="00D35CD6" w:rsidP="007504DC"/>
    <w:p w14:paraId="17854D23" w14:textId="0F4C0D72" w:rsidR="00413895" w:rsidRPr="008F029C" w:rsidRDefault="00D4777C" w:rsidP="003426DB">
      <w:pPr>
        <w:rPr>
          <w:color w:val="FF0000"/>
          <w:lang w:eastAsia="zh-CN"/>
        </w:rPr>
      </w:pPr>
      <w:r>
        <w:rPr>
          <w:lang w:eastAsia="zh-CN"/>
        </w:rPr>
        <w:t xml:space="preserve">For </w:t>
      </w:r>
      <w:r w:rsidR="00DC1780">
        <w:rPr>
          <w:lang w:eastAsia="zh-CN"/>
        </w:rPr>
        <w:t>Alt-B</w:t>
      </w:r>
      <w:r>
        <w:rPr>
          <w:lang w:eastAsia="zh-CN"/>
        </w:rPr>
        <w:t xml:space="preserve">, </w:t>
      </w:r>
      <w:r w:rsidR="00413895" w:rsidRPr="00C447C7">
        <w:rPr>
          <w:lang w:eastAsia="zh-CN"/>
        </w:rPr>
        <w:t>configure multiple PUSCH occasions within a CG period</w:t>
      </w:r>
      <w:r w:rsidR="00413895">
        <w:rPr>
          <w:lang w:eastAsia="zh-CN"/>
        </w:rPr>
        <w:t xml:space="preserve"> has been introduced </w:t>
      </w:r>
      <w:r w:rsidR="00A26CEF">
        <w:rPr>
          <w:lang w:eastAsia="zh-CN"/>
        </w:rPr>
        <w:t>for</w:t>
      </w:r>
      <w:r w:rsidR="00A26CEF" w:rsidRPr="00A26CEF">
        <w:rPr>
          <w:lang w:eastAsia="zh-CN"/>
        </w:rPr>
        <w:t xml:space="preserve"> </w:t>
      </w:r>
      <w:r w:rsidR="00A26CEF">
        <w:rPr>
          <w:lang w:eastAsia="zh-CN"/>
        </w:rPr>
        <w:t>NR-U</w:t>
      </w:r>
      <w:r w:rsidR="00413895">
        <w:rPr>
          <w:lang w:eastAsia="zh-CN"/>
        </w:rPr>
        <w:t xml:space="preserve">. </w:t>
      </w:r>
      <w:r w:rsidR="00413895" w:rsidRPr="00C447C7">
        <w:rPr>
          <w:lang w:eastAsia="zh-CN"/>
        </w:rPr>
        <w:t>In 38.214</w:t>
      </w:r>
      <w:r w:rsidR="00413895">
        <w:rPr>
          <w:lang w:eastAsia="zh-CN"/>
        </w:rPr>
        <w:t xml:space="preserve"> </w:t>
      </w:r>
      <w:r w:rsidR="00413895" w:rsidRPr="00192DE5">
        <w:rPr>
          <w:lang w:eastAsia="zh-CN"/>
        </w:rPr>
        <w:t>[</w:t>
      </w:r>
      <w:r w:rsidR="00D61AFE">
        <w:rPr>
          <w:lang w:eastAsia="zh-CN"/>
        </w:rPr>
        <w:t>4</w:t>
      </w:r>
      <w:r w:rsidR="00413895" w:rsidRPr="00192DE5">
        <w:rPr>
          <w:lang w:eastAsia="zh-CN"/>
        </w:rPr>
        <w:t>],</w:t>
      </w:r>
      <w:r w:rsidR="00413895" w:rsidRPr="00C447C7">
        <w:rPr>
          <w:lang w:eastAsia="zh-CN"/>
        </w:rPr>
        <w:t xml:space="preserve"> the </w:t>
      </w:r>
      <w:r w:rsidR="00413895">
        <w:rPr>
          <w:lang w:eastAsia="zh-CN"/>
        </w:rPr>
        <w:t>related</w:t>
      </w:r>
      <w:r w:rsidR="00413895" w:rsidRPr="00C447C7">
        <w:rPr>
          <w:lang w:eastAsia="zh-CN"/>
        </w:rPr>
        <w:t xml:space="preserve"> configuration </w:t>
      </w:r>
      <w:r w:rsidR="00413895">
        <w:rPr>
          <w:lang w:eastAsia="zh-CN"/>
        </w:rPr>
        <w:t>is</w:t>
      </w:r>
      <w:r w:rsidR="00413895" w:rsidRPr="00C447C7">
        <w:rPr>
          <w:lang w:eastAsia="zh-CN"/>
        </w:rPr>
        <w:t xml:space="preserve"> </w:t>
      </w:r>
      <w:r w:rsidR="00413895">
        <w:rPr>
          <w:lang w:eastAsia="zh-CN"/>
        </w:rPr>
        <w:t xml:space="preserve">described </w:t>
      </w:r>
      <w:r w:rsidR="00413895" w:rsidRPr="00C447C7">
        <w:rPr>
          <w:lang w:eastAsia="zh-CN"/>
        </w:rPr>
        <w:t>as follows</w:t>
      </w:r>
      <w:r w:rsidR="00413895">
        <w:rPr>
          <w:lang w:eastAsia="zh-CN"/>
        </w:rPr>
        <w:t>. M</w:t>
      </w:r>
      <w:r w:rsidR="00413895" w:rsidRPr="00C7071E">
        <w:rPr>
          <w:lang w:eastAsia="zh-CN"/>
        </w:rPr>
        <w:t xml:space="preserve">ultiple PUSCH occasion </w:t>
      </w:r>
      <w:r w:rsidR="00413895">
        <w:rPr>
          <w:lang w:eastAsia="zh-CN"/>
        </w:rPr>
        <w:t xml:space="preserve">in a period </w:t>
      </w:r>
      <w:r w:rsidR="00413895" w:rsidRPr="00C7071E">
        <w:rPr>
          <w:lang w:eastAsia="zh-CN"/>
        </w:rPr>
        <w:t xml:space="preserve">can be configured </w:t>
      </w:r>
      <w:r w:rsidR="00413895">
        <w:rPr>
          <w:lang w:eastAsia="zh-CN"/>
        </w:rPr>
        <w:t xml:space="preserve">by the two </w:t>
      </w:r>
      <w:r w:rsidR="00413895" w:rsidRPr="00C447C7">
        <w:rPr>
          <w:lang w:eastAsia="zh-CN"/>
        </w:rPr>
        <w:t>parameters</w:t>
      </w:r>
      <w:r w:rsidR="00413895">
        <w:rPr>
          <w:lang w:eastAsia="zh-CN"/>
        </w:rPr>
        <w:t xml:space="preserve">: </w:t>
      </w:r>
      <w:r w:rsidR="00413895" w:rsidRPr="00C7071E">
        <w:rPr>
          <w:i/>
          <w:lang w:eastAsia="zh-CN"/>
        </w:rPr>
        <w:t>cg-nrofSlots</w:t>
      </w:r>
      <w:r w:rsidR="00413895">
        <w:rPr>
          <w:lang w:eastAsia="zh-CN"/>
        </w:rPr>
        <w:t xml:space="preserve"> and</w:t>
      </w:r>
      <w:r w:rsidR="00413895" w:rsidRPr="00C7071E">
        <w:rPr>
          <w:i/>
          <w:lang w:eastAsia="zh-CN"/>
        </w:rPr>
        <w:t xml:space="preserve"> cg-nrofPUSCH-InSlot</w:t>
      </w:r>
      <w:r w:rsidR="00413895">
        <w:rPr>
          <w:lang w:eastAsia="zh-CN"/>
        </w:rPr>
        <w:t>.</w:t>
      </w:r>
      <w:r w:rsidR="008979B7" w:rsidRPr="008979B7">
        <w:rPr>
          <w:lang w:eastAsia="zh-CN"/>
        </w:rPr>
        <w:t xml:space="preserve"> </w:t>
      </w:r>
      <w:r w:rsidR="008979B7" w:rsidRPr="006768AE">
        <w:rPr>
          <w:lang w:eastAsia="zh-CN"/>
        </w:rPr>
        <w:t xml:space="preserve">An example for </w:t>
      </w:r>
      <w:r w:rsidR="00DC1780">
        <w:rPr>
          <w:lang w:eastAsia="zh-CN"/>
        </w:rPr>
        <w:t>Alt-B</w:t>
      </w:r>
      <w:r w:rsidR="008979B7" w:rsidRPr="006768AE">
        <w:rPr>
          <w:lang w:eastAsia="zh-CN"/>
        </w:rPr>
        <w:t xml:space="preserve"> </w:t>
      </w:r>
      <w:r w:rsidR="000C2797">
        <w:rPr>
          <w:lang w:eastAsia="zh-CN"/>
        </w:rPr>
        <w:t>is that</w:t>
      </w:r>
      <w:r w:rsidR="008979B7" w:rsidRPr="006768AE">
        <w:rPr>
          <w:lang w:eastAsia="zh-CN"/>
        </w:rPr>
        <w:t xml:space="preserve"> those two parameters are used </w:t>
      </w:r>
      <w:r w:rsidR="000C2797">
        <w:rPr>
          <w:lang w:eastAsia="zh-CN"/>
        </w:rPr>
        <w:t>to</w:t>
      </w:r>
      <w:r w:rsidR="008979B7" w:rsidRPr="006768AE">
        <w:rPr>
          <w:lang w:eastAsia="zh-CN"/>
        </w:rPr>
        <w:t xml:space="preserve"> define multiple CG-PUSCH occasions, including </w:t>
      </w:r>
      <w:r w:rsidR="00A25DF9" w:rsidRPr="002F628F">
        <w:rPr>
          <w:rFonts w:cs="Times"/>
          <w:szCs w:val="20"/>
          <w:lang w:eastAsia="ja-JP"/>
        </w:rPr>
        <w:t>M PUSCH TOs are used in N consecutive slots per CG period</w:t>
      </w:r>
      <w:r w:rsidR="00A25DF9">
        <w:rPr>
          <w:rFonts w:cs="Times"/>
          <w:szCs w:val="20"/>
          <w:lang w:eastAsia="ja-JP"/>
        </w:rPr>
        <w:t>, and</w:t>
      </w:r>
      <w:r w:rsidR="00A25DF9" w:rsidRPr="002F628F">
        <w:rPr>
          <w:rFonts w:cs="Times"/>
          <w:szCs w:val="20"/>
          <w:lang w:eastAsia="ja-JP"/>
        </w:rPr>
        <w:t xml:space="preserve"> M consecutive PUSCH TOs with same duration in slot</w:t>
      </w:r>
      <w:r w:rsidR="008979B7" w:rsidRPr="006768AE">
        <w:rPr>
          <w:lang w:eastAsia="zh-CN"/>
        </w:rPr>
        <w:t>.</w:t>
      </w:r>
      <w:r w:rsidR="00413895">
        <w:rPr>
          <w:lang w:eastAsia="zh-CN"/>
        </w:rPr>
        <w:t xml:space="preserve"> However, </w:t>
      </w:r>
      <w:r w:rsidR="00A90D8F" w:rsidRPr="00A90D8F">
        <w:rPr>
          <w:lang w:eastAsia="zh-CN"/>
        </w:rPr>
        <w:t>to reduce unnecessary listen before talk (LBT) channel access,</w:t>
      </w:r>
      <w:r w:rsidR="00A90D8F">
        <w:rPr>
          <w:lang w:eastAsia="zh-CN"/>
        </w:rPr>
        <w:t xml:space="preserve"> </w:t>
      </w:r>
      <w:r w:rsidR="00413895">
        <w:rPr>
          <w:lang w:eastAsia="zh-CN"/>
        </w:rPr>
        <w:t>there is</w:t>
      </w:r>
      <w:r w:rsidR="00413895" w:rsidRPr="00B320AC">
        <w:t xml:space="preserve"> </w:t>
      </w:r>
      <w:r w:rsidR="00413895" w:rsidRPr="00B320AC">
        <w:rPr>
          <w:lang w:eastAsia="zh-CN"/>
        </w:rPr>
        <w:t>a restriction that</w:t>
      </w:r>
      <w:r w:rsidR="003426DB" w:rsidRPr="003426DB">
        <w:t xml:space="preserve"> </w:t>
      </w:r>
      <w:r w:rsidR="00413895">
        <w:rPr>
          <w:lang w:eastAsia="zh-CN"/>
        </w:rPr>
        <w:t xml:space="preserve">multiple </w:t>
      </w:r>
      <w:r w:rsidR="00413895" w:rsidRPr="00B320AC">
        <w:rPr>
          <w:lang w:eastAsia="zh-CN"/>
        </w:rPr>
        <w:t>PUSCH</w:t>
      </w:r>
      <w:r w:rsidR="003426DB">
        <w:rPr>
          <w:lang w:eastAsia="zh-CN"/>
        </w:rPr>
        <w:t xml:space="preserve"> occasion</w:t>
      </w:r>
      <w:r w:rsidR="00413895" w:rsidRPr="00B320AC">
        <w:rPr>
          <w:lang w:eastAsia="zh-CN"/>
        </w:rPr>
        <w:t xml:space="preserve">s are </w:t>
      </w:r>
      <w:r w:rsidR="003426DB">
        <w:rPr>
          <w:lang w:eastAsia="zh-CN"/>
        </w:rPr>
        <w:t xml:space="preserve">configured </w:t>
      </w:r>
      <w:r w:rsidR="00413895" w:rsidRPr="00B320AC">
        <w:rPr>
          <w:lang w:eastAsia="zh-CN"/>
        </w:rPr>
        <w:t>within consecutive slots</w:t>
      </w:r>
      <w:r w:rsidR="003426DB">
        <w:rPr>
          <w:lang w:eastAsia="zh-CN"/>
        </w:rPr>
        <w:t xml:space="preserve"> for NR-U</w:t>
      </w:r>
      <w:r w:rsidR="00413895">
        <w:rPr>
          <w:lang w:eastAsia="zh-CN"/>
        </w:rPr>
        <w:t>.</w:t>
      </w:r>
      <w:bookmarkStart w:id="13" w:name="OLE_LINK1"/>
      <w:r w:rsidR="00D71514">
        <w:rPr>
          <w:lang w:eastAsia="zh-CN"/>
        </w:rPr>
        <w:t xml:space="preserve"> </w:t>
      </w:r>
      <w:r w:rsidR="00413895" w:rsidRPr="008F029C">
        <w:rPr>
          <w:color w:val="FF0000"/>
          <w:lang w:eastAsia="zh-CN"/>
        </w:rPr>
        <w:t xml:space="preserve"> </w:t>
      </w:r>
      <w:bookmarkEnd w:id="13"/>
    </w:p>
    <w:tbl>
      <w:tblPr>
        <w:tblStyle w:val="ad"/>
        <w:tblW w:w="0" w:type="auto"/>
        <w:tblLook w:val="04A0" w:firstRow="1" w:lastRow="0" w:firstColumn="1" w:lastColumn="0" w:noHBand="0" w:noVBand="1"/>
      </w:tblPr>
      <w:tblGrid>
        <w:gridCol w:w="9307"/>
      </w:tblGrid>
      <w:tr w:rsidR="00413895" w14:paraId="6ED0EAED" w14:textId="77777777" w:rsidTr="005D6D03">
        <w:tc>
          <w:tcPr>
            <w:tcW w:w="9307" w:type="dxa"/>
          </w:tcPr>
          <w:bookmarkEnd w:id="10"/>
          <w:bookmarkEnd w:id="11"/>
          <w:p w14:paraId="6FECE9C4" w14:textId="77777777" w:rsidR="00413895" w:rsidRPr="00C447C7" w:rsidRDefault="00413895" w:rsidP="005D6D03">
            <w:pPr>
              <w:rPr>
                <w:color w:val="000000" w:themeColor="text1"/>
                <w:lang w:eastAsia="zh-CN"/>
              </w:rPr>
            </w:pPr>
            <w:r w:rsidRPr="0048482F">
              <w:rPr>
                <w:color w:val="000000"/>
              </w:rPr>
              <w:t xml:space="preserve">A set of allowed periodicities </w:t>
            </w:r>
            <w:r w:rsidRPr="0048482F">
              <w:rPr>
                <w:i/>
                <w:color w:val="000000"/>
              </w:rPr>
              <w:t xml:space="preserve">P </w:t>
            </w:r>
            <w:r w:rsidRPr="0048482F">
              <w:rPr>
                <w:color w:val="000000"/>
              </w:rPr>
              <w:t xml:space="preserve">are defined in </w:t>
            </w:r>
            <w:r>
              <w:rPr>
                <w:color w:val="000000"/>
              </w:rPr>
              <w:t>[12, TS 38.331]</w:t>
            </w:r>
            <w:r w:rsidRPr="0048482F">
              <w:rPr>
                <w:color w:val="000000"/>
              </w:rPr>
              <w:t xml:space="preserve">. </w:t>
            </w:r>
            <w:r w:rsidRPr="00D15C69">
              <w:rPr>
                <w:color w:val="000000" w:themeColor="text1"/>
                <w:lang w:eastAsia="zh-CN"/>
              </w:rPr>
              <w:t xml:space="preserve">The higher layer parameter </w:t>
            </w:r>
            <w:r w:rsidRPr="00D15C69">
              <w:rPr>
                <w:i/>
                <w:color w:val="000000" w:themeColor="text1"/>
                <w:lang w:eastAsia="zh-CN"/>
              </w:rPr>
              <w:t>cg-nrofSlots</w:t>
            </w:r>
            <w:r w:rsidRPr="00D15C69">
              <w:rPr>
                <w:color w:val="000000" w:themeColor="text1"/>
                <w:lang w:eastAsia="zh-CN"/>
              </w:rPr>
              <w:t xml:space="preserve">, provides the number of </w:t>
            </w:r>
            <w:r w:rsidRPr="00E9417C">
              <w:rPr>
                <w:color w:val="000000" w:themeColor="text1"/>
                <w:lang w:eastAsia="zh-CN"/>
              </w:rPr>
              <w:t>consecutive slots</w:t>
            </w:r>
            <w:r>
              <w:rPr>
                <w:color w:val="000000" w:themeColor="text1"/>
                <w:lang w:eastAsia="zh-CN"/>
              </w:rPr>
              <w:t xml:space="preserve"> allocated within a configured grant period</w:t>
            </w:r>
            <w:r w:rsidRPr="00D15C69">
              <w:rPr>
                <w:color w:val="000000" w:themeColor="text1"/>
                <w:lang w:eastAsia="zh-CN"/>
              </w:rPr>
              <w:t xml:space="preserve">. The higher layer parameter </w:t>
            </w:r>
            <w:r w:rsidRPr="00D15C69">
              <w:rPr>
                <w:i/>
                <w:color w:val="000000" w:themeColor="text1"/>
                <w:lang w:eastAsia="zh-CN"/>
              </w:rPr>
              <w:t>cg-nrofPUSCH-InSlot</w:t>
            </w:r>
            <w:r w:rsidRPr="00D15C69">
              <w:rPr>
                <w:color w:val="000000" w:themeColor="text1"/>
                <w:lang w:eastAsia="zh-CN"/>
              </w:rPr>
              <w:t xml:space="preserve"> provides the number of </w:t>
            </w:r>
            <w:r w:rsidRPr="00E9417C">
              <w:rPr>
                <w:color w:val="000000" w:themeColor="text1"/>
                <w:lang w:eastAsia="zh-CN"/>
              </w:rPr>
              <w:t>consecutive PUSCH allocations within a slot</w:t>
            </w:r>
            <w:r w:rsidRPr="00D15C69">
              <w:rPr>
                <w:color w:val="000000" w:themeColor="text1"/>
                <w:lang w:eastAsia="zh-CN"/>
              </w:rPr>
              <w:t xml:space="preserve">, where the first PUSCH allocation follows the higher layer parameter </w:t>
            </w:r>
            <w:r w:rsidRPr="00D15C69">
              <w:rPr>
                <w:i/>
                <w:color w:val="000000" w:themeColor="text1"/>
                <w:lang w:eastAsia="zh-CN"/>
              </w:rPr>
              <w:t>timeDomainAllocation</w:t>
            </w:r>
            <w:r>
              <w:rPr>
                <w:i/>
                <w:color w:val="000000" w:themeColor="text1"/>
                <w:lang w:eastAsia="zh-CN"/>
              </w:rPr>
              <w:t xml:space="preserve"> </w:t>
            </w:r>
            <w:r w:rsidRPr="00373996">
              <w:rPr>
                <w:color w:val="000000" w:themeColor="text1"/>
                <w:lang w:eastAsia="zh-CN"/>
              </w:rPr>
              <w:t xml:space="preserve">for Type 1 PUSCH transmission or </w:t>
            </w:r>
            <w:r w:rsidRPr="00373996">
              <w:rPr>
                <w:color w:val="000000" w:themeColor="text1"/>
              </w:rPr>
              <w:t>the higher layer configuration according to [10, TS 38.321], and UL grant received on the DCI for Type 2 PUSCH transmissions</w:t>
            </w:r>
            <w:r w:rsidRPr="00D15C69">
              <w:rPr>
                <w:color w:val="000000" w:themeColor="text1"/>
                <w:lang w:eastAsia="zh-CN"/>
              </w:rPr>
              <w:t>, and the remaining PUSCH allocations have the same length and PUSCH mapping type</w:t>
            </w:r>
            <w:r>
              <w:rPr>
                <w:color w:val="000000" w:themeColor="text1"/>
                <w:lang w:eastAsia="zh-CN"/>
              </w:rPr>
              <w:t>,</w:t>
            </w:r>
            <w:r w:rsidRPr="00D15C69">
              <w:rPr>
                <w:color w:val="000000" w:themeColor="text1"/>
                <w:lang w:eastAsia="zh-CN"/>
              </w:rPr>
              <w:t xml:space="preserve"> and are appended following the previous allocations without any gaps</w:t>
            </w:r>
            <w:r>
              <w:rPr>
                <w:color w:val="000000" w:themeColor="text1"/>
                <w:lang w:eastAsia="zh-CN"/>
              </w:rPr>
              <w:t>. The same combination of start symbol and length and PUSCH mapping type repeats over the consecutively allocated slots.</w:t>
            </w:r>
          </w:p>
        </w:tc>
      </w:tr>
    </w:tbl>
    <w:p w14:paraId="5FD1877F" w14:textId="3493CF77" w:rsidR="00413895" w:rsidRDefault="00815B3D" w:rsidP="00413895">
      <w:pPr>
        <w:rPr>
          <w:lang w:eastAsia="zh-CN"/>
        </w:rPr>
      </w:pPr>
      <w:r>
        <w:rPr>
          <w:lang w:eastAsia="zh-CN"/>
        </w:rPr>
        <w:t xml:space="preserve">Although </w:t>
      </w:r>
      <w:r>
        <w:rPr>
          <w:rFonts w:cs="Arial"/>
          <w:szCs w:val="20"/>
          <w:lang w:eastAsia="ja-JP"/>
        </w:rPr>
        <w:t>Alt-A</w:t>
      </w:r>
      <w:r w:rsidR="00844891">
        <w:rPr>
          <w:rFonts w:cs="Arial"/>
          <w:szCs w:val="20"/>
          <w:lang w:eastAsia="ja-JP"/>
        </w:rPr>
        <w:t>1</w:t>
      </w:r>
      <w:r>
        <w:rPr>
          <w:rFonts w:cs="Arial"/>
          <w:szCs w:val="20"/>
          <w:lang w:eastAsia="ja-JP"/>
        </w:rPr>
        <w:t xml:space="preserve"> and Alt-B supports that</w:t>
      </w:r>
      <w:r>
        <w:rPr>
          <w:lang w:eastAsia="zh-CN"/>
        </w:rPr>
        <w:t xml:space="preserve"> multi-PUSCH TOs located in consecutive slots, it is not an </w:t>
      </w:r>
      <w:r w:rsidRPr="00EB6384">
        <w:rPr>
          <w:lang w:eastAsia="zh-CN"/>
        </w:rPr>
        <w:t>essential problem</w:t>
      </w:r>
      <w:r>
        <w:rPr>
          <w:lang w:eastAsia="zh-CN"/>
        </w:rPr>
        <w:t xml:space="preserve"> for XR traffic. UL packets need to be sent as soon as possible if they have arrived.</w:t>
      </w:r>
    </w:p>
    <w:p w14:paraId="7F648F41" w14:textId="1D02322F" w:rsidR="003F7C67" w:rsidRDefault="00413895" w:rsidP="003F7C67">
      <w:pPr>
        <w:rPr>
          <w:lang w:eastAsia="zh-CN"/>
        </w:rPr>
      </w:pPr>
      <w:r w:rsidRPr="006F061B">
        <w:rPr>
          <w:lang w:eastAsia="zh-CN"/>
        </w:rPr>
        <w:t xml:space="preserve">For </w:t>
      </w:r>
      <w:r w:rsidR="00D61AFE">
        <w:rPr>
          <w:lang w:eastAsia="zh-CN"/>
        </w:rPr>
        <w:t>Alt-C</w:t>
      </w:r>
      <w:r w:rsidR="00A02894">
        <w:rPr>
          <w:lang w:eastAsia="zh-CN"/>
        </w:rPr>
        <w:t>2</w:t>
      </w:r>
      <w:r w:rsidRPr="006F061B">
        <w:rPr>
          <w:lang w:eastAsia="zh-CN"/>
        </w:rPr>
        <w:t>,</w:t>
      </w:r>
      <w:r w:rsidR="00254BF2" w:rsidRPr="006F061B">
        <w:rPr>
          <w:lang w:eastAsia="zh-CN"/>
        </w:rPr>
        <w:t xml:space="preserve"> multi-PDSCHs/PUSCHs </w:t>
      </w:r>
      <w:r w:rsidR="003426DB" w:rsidRPr="006F061B">
        <w:rPr>
          <w:lang w:eastAsia="zh-CN"/>
        </w:rPr>
        <w:t xml:space="preserve">are </w:t>
      </w:r>
      <w:r w:rsidR="00254BF2" w:rsidRPr="006F061B">
        <w:rPr>
          <w:lang w:eastAsia="zh-CN"/>
        </w:rPr>
        <w:t xml:space="preserve">scheduled by a single DCI </w:t>
      </w:r>
      <w:r w:rsidR="003426DB" w:rsidRPr="006F061B">
        <w:rPr>
          <w:lang w:eastAsia="zh-CN"/>
        </w:rPr>
        <w:t>with TDRA based design</w:t>
      </w:r>
      <w:r w:rsidR="00FB547B" w:rsidRPr="006F061B">
        <w:rPr>
          <w:lang w:eastAsia="zh-CN"/>
        </w:rPr>
        <w:t xml:space="preserve"> </w:t>
      </w:r>
      <w:r w:rsidR="00D61AFE">
        <w:rPr>
          <w:lang w:eastAsia="zh-CN"/>
        </w:rPr>
        <w:t>i</w:t>
      </w:r>
      <w:r w:rsidR="00D61AFE" w:rsidRPr="00F6460B">
        <w:rPr>
          <w:lang w:eastAsia="zh-CN"/>
        </w:rPr>
        <w:t xml:space="preserve">n </w:t>
      </w:r>
      <w:r w:rsidR="00254BF2" w:rsidRPr="006F061B">
        <w:rPr>
          <w:lang w:eastAsia="zh-CN"/>
        </w:rPr>
        <w:t xml:space="preserve">Rel-17. </w:t>
      </w:r>
      <w:r w:rsidR="00186A84" w:rsidRPr="006F061B">
        <w:rPr>
          <w:lang w:eastAsia="zh-CN"/>
        </w:rPr>
        <w:t xml:space="preserve">The restriction of consecutive slots for multiple PUSCH </w:t>
      </w:r>
      <w:r w:rsidR="00426585">
        <w:rPr>
          <w:lang w:eastAsia="zh-CN"/>
        </w:rPr>
        <w:t>TO</w:t>
      </w:r>
      <w:r w:rsidR="00426585" w:rsidRPr="006F061B">
        <w:rPr>
          <w:lang w:eastAsia="zh-CN"/>
        </w:rPr>
        <w:t xml:space="preserve">s </w:t>
      </w:r>
      <w:r w:rsidR="00186A84" w:rsidRPr="006F061B">
        <w:t>in a period</w:t>
      </w:r>
      <w:r w:rsidR="00186A84" w:rsidRPr="006F061B">
        <w:rPr>
          <w:lang w:eastAsia="zh-CN"/>
        </w:rPr>
        <w:t xml:space="preserve"> </w:t>
      </w:r>
      <w:r w:rsidR="008922CE">
        <w:rPr>
          <w:lang w:eastAsia="zh-CN"/>
        </w:rPr>
        <w:t>wa</w:t>
      </w:r>
      <w:r w:rsidR="00186A84" w:rsidRPr="006F061B">
        <w:rPr>
          <w:lang w:eastAsia="zh-CN"/>
        </w:rPr>
        <w:t>s removed</w:t>
      </w:r>
      <w:r w:rsidR="008922CE">
        <w:rPr>
          <w:lang w:eastAsia="zh-CN"/>
        </w:rPr>
        <w:t>.</w:t>
      </w:r>
      <w:r w:rsidR="001B6D7D">
        <w:rPr>
          <w:lang w:eastAsia="zh-CN"/>
        </w:rPr>
        <w:t xml:space="preserve"> </w:t>
      </w:r>
      <w:r w:rsidR="008922CE">
        <w:rPr>
          <w:lang w:eastAsia="zh-CN"/>
        </w:rPr>
        <w:t>T</w:t>
      </w:r>
      <w:r w:rsidR="00B423AE">
        <w:rPr>
          <w:lang w:eastAsia="zh-CN"/>
        </w:rPr>
        <w:t xml:space="preserve">herefore, </w:t>
      </w:r>
      <w:r w:rsidR="001B6D7D">
        <w:rPr>
          <w:lang w:eastAsia="zh-CN"/>
        </w:rPr>
        <w:t xml:space="preserve">it </w:t>
      </w:r>
      <w:r w:rsidR="0073483B">
        <w:rPr>
          <w:lang w:eastAsia="zh-CN"/>
        </w:rPr>
        <w:t xml:space="preserve">can </w:t>
      </w:r>
      <w:r w:rsidR="001B6D7D">
        <w:rPr>
          <w:lang w:eastAsia="zh-CN"/>
        </w:rPr>
        <w:t xml:space="preserve">configure </w:t>
      </w:r>
      <w:r w:rsidR="0073483B" w:rsidRPr="002F628F">
        <w:rPr>
          <w:rFonts w:cs="Times"/>
          <w:szCs w:val="20"/>
          <w:lang w:eastAsia="ja-JP"/>
        </w:rPr>
        <w:t>N</w:t>
      </w:r>
      <w:r w:rsidR="0073483B">
        <w:rPr>
          <w:lang w:eastAsia="zh-CN"/>
        </w:rPr>
        <w:t xml:space="preserve"> </w:t>
      </w:r>
      <w:r w:rsidR="001B6D7D">
        <w:rPr>
          <w:lang w:eastAsia="zh-CN"/>
        </w:rPr>
        <w:t xml:space="preserve">PUSCH </w:t>
      </w:r>
      <w:r w:rsidR="00426585">
        <w:rPr>
          <w:lang w:eastAsia="zh-CN"/>
        </w:rPr>
        <w:t>TO</w:t>
      </w:r>
      <w:r w:rsidR="00426585">
        <w:rPr>
          <w:rFonts w:hint="eastAsia"/>
          <w:lang w:eastAsia="zh-CN"/>
        </w:rPr>
        <w:t>s</w:t>
      </w:r>
      <w:r w:rsidR="00426585">
        <w:rPr>
          <w:lang w:eastAsia="zh-CN"/>
        </w:rPr>
        <w:t xml:space="preserve"> </w:t>
      </w:r>
      <w:r w:rsidR="00426585">
        <w:rPr>
          <w:rFonts w:cs="Times"/>
          <w:szCs w:val="20"/>
          <w:lang w:eastAsia="ja-JP"/>
        </w:rPr>
        <w:t>in</w:t>
      </w:r>
      <w:r w:rsidR="001B6D7D" w:rsidRPr="002F628F">
        <w:rPr>
          <w:rFonts w:cs="Times"/>
          <w:szCs w:val="20"/>
          <w:lang w:eastAsia="ja-JP"/>
        </w:rPr>
        <w:t xml:space="preserve"> non-consecutive PUSCHs and/or in non-consecutive slots</w:t>
      </w:r>
      <w:r w:rsidR="00F27F7B" w:rsidRPr="006F061B">
        <w:rPr>
          <w:lang w:eastAsia="zh-CN"/>
        </w:rPr>
        <w:t xml:space="preserve">, which supports </w:t>
      </w:r>
      <w:r w:rsidR="00F27F7B" w:rsidRPr="006F061B">
        <w:t>at most 8-slot PUSCH transmission</w:t>
      </w:r>
      <w:r w:rsidR="00186A84" w:rsidRPr="006F061B">
        <w:rPr>
          <w:lang w:eastAsia="zh-CN"/>
        </w:rPr>
        <w:t>.</w:t>
      </w:r>
      <w:r w:rsidR="00186A84" w:rsidRPr="006F061B">
        <w:t xml:space="preserve"> </w:t>
      </w:r>
      <w:r w:rsidR="00466F92">
        <w:t>A</w:t>
      </w:r>
      <w:r w:rsidR="001D7D7D" w:rsidRPr="006F061B">
        <w:t xml:space="preserve"> TDRA row index</w:t>
      </w:r>
      <w:r w:rsidR="0073483B">
        <w:t xml:space="preserve"> is indicated in DCI</w:t>
      </w:r>
      <w:r w:rsidR="004D35BF" w:rsidRPr="006F061B">
        <w:t xml:space="preserve"> with </w:t>
      </w:r>
      <w:r w:rsidR="004D35BF" w:rsidRPr="00FC61E4">
        <w:rPr>
          <w:lang w:eastAsia="zh-CN"/>
        </w:rPr>
        <w:t>multiple SLIV entries</w:t>
      </w:r>
      <w:r w:rsidR="00AC1E1B" w:rsidRPr="00FC61E4">
        <w:rPr>
          <w:lang w:eastAsia="zh-CN"/>
        </w:rPr>
        <w:t xml:space="preserve"> and </w:t>
      </w:r>
      <w:r w:rsidR="004D35BF" w:rsidRPr="00FC61E4">
        <w:rPr>
          <w:lang w:eastAsia="zh-CN"/>
        </w:rPr>
        <w:t xml:space="preserve">each SLIV entry is associated with </w:t>
      </w:r>
      <w:r w:rsidR="00466F92">
        <w:rPr>
          <w:lang w:eastAsia="zh-CN"/>
        </w:rPr>
        <w:t xml:space="preserve">one of </w:t>
      </w:r>
      <w:r w:rsidR="00AC1E1B" w:rsidRPr="00FC61E4">
        <w:rPr>
          <w:lang w:eastAsia="zh-CN"/>
        </w:rPr>
        <w:t>multiple</w:t>
      </w:r>
      <w:r w:rsidR="004D35BF" w:rsidRPr="00FC61E4">
        <w:rPr>
          <w:lang w:eastAsia="zh-CN"/>
        </w:rPr>
        <w:t xml:space="preserve"> </w:t>
      </w:r>
      <w:r w:rsidR="00AC1E1B" w:rsidRPr="00FC61E4">
        <w:rPr>
          <w:lang w:eastAsia="zh-CN"/>
        </w:rPr>
        <w:t xml:space="preserve">CG PUSCH </w:t>
      </w:r>
      <w:r w:rsidR="00426585">
        <w:rPr>
          <w:lang w:eastAsia="zh-CN"/>
        </w:rPr>
        <w:t>TO</w:t>
      </w:r>
      <w:r w:rsidR="00426585">
        <w:rPr>
          <w:rFonts w:hint="eastAsia"/>
          <w:lang w:eastAsia="zh-CN"/>
        </w:rPr>
        <w:t>s</w:t>
      </w:r>
      <w:r w:rsidR="00887308" w:rsidRPr="00FC61E4">
        <w:rPr>
          <w:lang w:eastAsia="zh-CN"/>
        </w:rPr>
        <w:t xml:space="preserve">. </w:t>
      </w:r>
      <w:r w:rsidR="00E16124" w:rsidRPr="006F061B">
        <w:t>By configuring multiple SLIVs across slots in the TDRA table,</w:t>
      </w:r>
      <w:r w:rsidR="005A21E9" w:rsidRPr="006F061B">
        <w:t xml:space="preserve"> flexible time</w:t>
      </w:r>
      <w:r w:rsidR="00E16124" w:rsidRPr="006F061B">
        <w:t>-</w:t>
      </w:r>
      <w:r w:rsidR="005A21E9" w:rsidRPr="006F061B">
        <w:t xml:space="preserve">domain resource allocation </w:t>
      </w:r>
      <w:r w:rsidR="00887308" w:rsidRPr="006F061B">
        <w:t xml:space="preserve">for </w:t>
      </w:r>
      <w:r w:rsidR="005A21E9" w:rsidRPr="006F061B">
        <w:t xml:space="preserve">scheduling multiple </w:t>
      </w:r>
      <w:r w:rsidR="00887308" w:rsidRPr="006F061B">
        <w:t xml:space="preserve">CG </w:t>
      </w:r>
      <w:r w:rsidR="00CF3DAA" w:rsidRPr="006F061B">
        <w:t>PUSCH</w:t>
      </w:r>
      <w:r w:rsidR="00426585" w:rsidRPr="006F061B">
        <w:t xml:space="preserve"> </w:t>
      </w:r>
      <w:r w:rsidR="00426585">
        <w:rPr>
          <w:lang w:eastAsia="zh-CN"/>
        </w:rPr>
        <w:t>TO</w:t>
      </w:r>
      <w:r w:rsidR="00426585">
        <w:rPr>
          <w:rFonts w:hint="eastAsia"/>
          <w:lang w:eastAsia="zh-CN"/>
        </w:rPr>
        <w:t>s</w:t>
      </w:r>
      <w:r w:rsidR="00D76216" w:rsidRPr="006F061B">
        <w:t xml:space="preserve"> </w:t>
      </w:r>
      <w:r w:rsidR="00887308" w:rsidRPr="006F061B">
        <w:t xml:space="preserve">with a single DCI </w:t>
      </w:r>
      <w:r w:rsidR="00D76216" w:rsidRPr="006F061B">
        <w:t>can be ach</w:t>
      </w:r>
      <w:r w:rsidR="003961F9" w:rsidRPr="006F061B">
        <w:t>i</w:t>
      </w:r>
      <w:r w:rsidR="00D76216" w:rsidRPr="006F061B">
        <w:t>eved</w:t>
      </w:r>
      <w:r w:rsidR="005A21E9" w:rsidRPr="006F061B">
        <w:t>.</w:t>
      </w:r>
      <w:r w:rsidR="003961F9" w:rsidRPr="006F061B">
        <w:t xml:space="preserve"> </w:t>
      </w:r>
      <w:bookmarkStart w:id="14" w:name="OLE_LINK4"/>
      <w:r w:rsidR="00F27F7B">
        <w:t xml:space="preserve"> </w:t>
      </w:r>
      <w:r w:rsidR="008251EC" w:rsidRPr="006F061B">
        <w:rPr>
          <w:lang w:eastAsia="zh-CN"/>
        </w:rPr>
        <w:t xml:space="preserve">However, </w:t>
      </w:r>
      <w:r w:rsidR="003F7C67" w:rsidRPr="006F061B">
        <w:rPr>
          <w:lang w:eastAsia="zh-CN"/>
        </w:rPr>
        <w:t>it has to support multi</w:t>
      </w:r>
      <w:r w:rsidR="003F7C67">
        <w:rPr>
          <w:lang w:eastAsia="zh-CN"/>
        </w:rPr>
        <w:t xml:space="preserve">ple </w:t>
      </w:r>
      <w:r w:rsidR="003F7C67" w:rsidRPr="006F061B">
        <w:rPr>
          <w:lang w:eastAsia="zh-CN"/>
        </w:rPr>
        <w:t xml:space="preserve">PUSCH for dynamic scheduling first. Otherwise, there would be no indications for those multiple </w:t>
      </w:r>
      <w:r w:rsidR="003F7C67">
        <w:rPr>
          <w:lang w:eastAsia="zh-CN"/>
        </w:rPr>
        <w:t>TOs</w:t>
      </w:r>
      <w:r w:rsidR="003F7C67" w:rsidRPr="006F061B">
        <w:rPr>
          <w:lang w:eastAsia="zh-CN"/>
        </w:rPr>
        <w:t xml:space="preserve">. In addition, it has </w:t>
      </w:r>
      <w:r w:rsidR="003F7C67" w:rsidRPr="00FC61E4">
        <w:rPr>
          <w:lang w:eastAsia="zh-CN"/>
        </w:rPr>
        <w:t>high signaling overhead in physical layer</w:t>
      </w:r>
      <w:r w:rsidR="003F7C67" w:rsidRPr="006F061B">
        <w:rPr>
          <w:lang w:eastAsia="zh-CN"/>
        </w:rPr>
        <w:t xml:space="preserve"> and may increase DCI size to support multi-</w:t>
      </w:r>
      <w:r w:rsidR="003F7C67">
        <w:rPr>
          <w:lang w:eastAsia="zh-CN"/>
        </w:rPr>
        <w:t>PUSCH</w:t>
      </w:r>
      <w:r w:rsidR="003F7C67" w:rsidRPr="006F061B">
        <w:rPr>
          <w:lang w:eastAsia="zh-CN"/>
        </w:rPr>
        <w:t xml:space="preserve">. </w:t>
      </w:r>
      <w:r w:rsidR="003F7C67">
        <w:rPr>
          <w:lang w:eastAsia="zh-CN"/>
        </w:rPr>
        <w:t xml:space="preserve">What’s more, </w:t>
      </w:r>
      <w:r w:rsidR="00844891" w:rsidRPr="00844891">
        <w:rPr>
          <w:lang w:eastAsia="zh-CN"/>
        </w:rPr>
        <w:t>Alt-</w:t>
      </w:r>
      <w:r w:rsidR="00844891">
        <w:rPr>
          <w:lang w:eastAsia="zh-CN"/>
        </w:rPr>
        <w:t>C2</w:t>
      </w:r>
      <w:r w:rsidR="00844891" w:rsidRPr="00844891">
        <w:rPr>
          <w:lang w:eastAsia="zh-CN"/>
        </w:rPr>
        <w:t xml:space="preserve"> </w:t>
      </w:r>
      <w:r w:rsidR="00BD418F">
        <w:rPr>
          <w:lang w:eastAsia="zh-CN"/>
        </w:rPr>
        <w:t xml:space="preserve">seems </w:t>
      </w:r>
      <w:r w:rsidR="00844891" w:rsidRPr="00844891">
        <w:rPr>
          <w:lang w:eastAsia="zh-CN"/>
        </w:rPr>
        <w:t>more suitable for Type</w:t>
      </w:r>
      <w:r w:rsidR="00BD418F">
        <w:rPr>
          <w:lang w:eastAsia="zh-CN"/>
        </w:rPr>
        <w:t>2</w:t>
      </w:r>
      <w:r w:rsidR="002D4FE7" w:rsidRPr="002D4FE7">
        <w:rPr>
          <w:lang w:eastAsia="zh-CN"/>
        </w:rPr>
        <w:t xml:space="preserve"> </w:t>
      </w:r>
      <w:r w:rsidR="002D4FE7">
        <w:rPr>
          <w:lang w:eastAsia="zh-CN"/>
        </w:rPr>
        <w:t>CG</w:t>
      </w:r>
      <w:r w:rsidR="00BD418F">
        <w:rPr>
          <w:lang w:eastAsia="zh-CN"/>
        </w:rPr>
        <w:t xml:space="preserve">. It </w:t>
      </w:r>
      <w:r w:rsidR="00815B3D">
        <w:rPr>
          <w:lang w:eastAsia="zh-CN"/>
        </w:rPr>
        <w:t>need</w:t>
      </w:r>
      <w:r w:rsidR="00844891">
        <w:rPr>
          <w:lang w:eastAsia="zh-CN"/>
        </w:rPr>
        <w:t>s</w:t>
      </w:r>
      <w:r w:rsidR="00815B3D">
        <w:rPr>
          <w:lang w:eastAsia="zh-CN"/>
        </w:rPr>
        <w:t xml:space="preserve"> to be further clarified how </w:t>
      </w:r>
      <w:r w:rsidR="00844891" w:rsidRPr="00F27F7B">
        <w:rPr>
          <w:lang w:eastAsia="zh-CN"/>
        </w:rPr>
        <w:t>the single DCI scheduling multiple PUSCHs in</w:t>
      </w:r>
      <w:r w:rsidR="00844891">
        <w:rPr>
          <w:lang w:eastAsia="zh-CN"/>
        </w:rPr>
        <w:t xml:space="preserve"> </w:t>
      </w:r>
      <w:r w:rsidR="00815B3D">
        <w:rPr>
          <w:lang w:eastAsia="zh-CN"/>
        </w:rPr>
        <w:t xml:space="preserve">Alt-C2 </w:t>
      </w:r>
      <w:r w:rsidR="00844891">
        <w:rPr>
          <w:lang w:eastAsia="zh-CN"/>
        </w:rPr>
        <w:t xml:space="preserve">can </w:t>
      </w:r>
      <w:r w:rsidR="00D024AB">
        <w:rPr>
          <w:lang w:eastAsia="zh-CN"/>
        </w:rPr>
        <w:t>adapt</w:t>
      </w:r>
      <w:r w:rsidR="00844891">
        <w:rPr>
          <w:lang w:eastAsia="zh-CN"/>
        </w:rPr>
        <w:t xml:space="preserve"> for </w:t>
      </w:r>
      <w:r w:rsidR="00BD418F">
        <w:rPr>
          <w:lang w:eastAsia="zh-CN"/>
        </w:rPr>
        <w:t>T</w:t>
      </w:r>
      <w:r w:rsidR="00844891" w:rsidRPr="00F27F7B">
        <w:rPr>
          <w:lang w:eastAsia="zh-CN"/>
        </w:rPr>
        <w:t>ype1</w:t>
      </w:r>
      <w:r w:rsidR="002D4FE7" w:rsidRPr="002D4FE7">
        <w:rPr>
          <w:lang w:eastAsia="zh-CN"/>
        </w:rPr>
        <w:t xml:space="preserve"> </w:t>
      </w:r>
      <w:r w:rsidR="002D4FE7" w:rsidRPr="00F27F7B">
        <w:rPr>
          <w:lang w:eastAsia="zh-CN"/>
        </w:rPr>
        <w:t>CG</w:t>
      </w:r>
      <w:r w:rsidR="00F66FA5">
        <w:rPr>
          <w:lang w:eastAsia="zh-CN"/>
        </w:rPr>
        <w:t>.</w:t>
      </w:r>
      <w:r w:rsidR="00F66FA5" w:rsidRPr="00F66FA5">
        <w:rPr>
          <w:lang w:eastAsia="zh-CN"/>
        </w:rPr>
        <w:t xml:space="preserve"> </w:t>
      </w:r>
      <w:r w:rsidR="00D024AB" w:rsidRPr="00D024AB">
        <w:rPr>
          <w:lang w:eastAsia="zh-CN"/>
        </w:rPr>
        <w:t>Perhaps</w:t>
      </w:r>
      <w:r w:rsidR="00F66FA5">
        <w:rPr>
          <w:lang w:eastAsia="zh-CN"/>
        </w:rPr>
        <w:t xml:space="preserve"> </w:t>
      </w:r>
      <w:r w:rsidR="00F66FA5" w:rsidRPr="00F27F7B">
        <w:rPr>
          <w:lang w:eastAsia="zh-CN"/>
        </w:rPr>
        <w:t>the other</w:t>
      </w:r>
      <w:r w:rsidR="00BD418F">
        <w:rPr>
          <w:lang w:eastAsia="zh-CN"/>
        </w:rPr>
        <w:t xml:space="preserve"> two</w:t>
      </w:r>
      <w:r w:rsidR="00F66FA5" w:rsidRPr="00F27F7B">
        <w:rPr>
          <w:lang w:eastAsia="zh-CN"/>
        </w:rPr>
        <w:t xml:space="preserve"> alternatives are more </w:t>
      </w:r>
      <w:r w:rsidR="00BD418F">
        <w:rPr>
          <w:lang w:eastAsia="zh-CN"/>
        </w:rPr>
        <w:t>suitable</w:t>
      </w:r>
      <w:r w:rsidR="00BD418F" w:rsidRPr="00BD418F">
        <w:rPr>
          <w:lang w:eastAsia="zh-CN"/>
        </w:rPr>
        <w:t xml:space="preserve"> </w:t>
      </w:r>
      <w:r w:rsidR="00BD418F">
        <w:rPr>
          <w:lang w:eastAsia="zh-CN"/>
        </w:rPr>
        <w:t xml:space="preserve">for </w:t>
      </w:r>
      <w:r w:rsidR="002D4FE7">
        <w:rPr>
          <w:lang w:eastAsia="zh-CN"/>
        </w:rPr>
        <w:t>Type</w:t>
      </w:r>
      <w:r w:rsidR="002D4FE7" w:rsidRPr="00F27F7B">
        <w:rPr>
          <w:lang w:eastAsia="zh-CN"/>
        </w:rPr>
        <w:t>1</w:t>
      </w:r>
      <w:r w:rsidR="002D4FE7">
        <w:rPr>
          <w:lang w:eastAsia="zh-CN"/>
        </w:rPr>
        <w:t xml:space="preserve"> </w:t>
      </w:r>
      <w:r w:rsidR="00BD418F">
        <w:rPr>
          <w:lang w:eastAsia="zh-CN"/>
        </w:rPr>
        <w:t>CG.</w:t>
      </w:r>
    </w:p>
    <w:bookmarkEnd w:id="14"/>
    <w:p w14:paraId="2F5B56B1" w14:textId="285CF271" w:rsidR="00493164" w:rsidRDefault="00493164" w:rsidP="00493164">
      <w:pPr>
        <w:rPr>
          <w:b/>
          <w:lang w:eastAsia="zh-CN"/>
        </w:rPr>
      </w:pPr>
      <w:r w:rsidRPr="008F029C">
        <w:rPr>
          <w:lang w:eastAsia="zh-CN"/>
        </w:rPr>
        <w:t xml:space="preserve">Take </w:t>
      </w:r>
      <w:r w:rsidRPr="008F029C">
        <w:rPr>
          <w:b/>
          <w:lang w:eastAsia="zh-CN"/>
        </w:rPr>
        <w:t xml:space="preserve">Figure 1 </w:t>
      </w:r>
      <w:r w:rsidRPr="008F029C">
        <w:rPr>
          <w:lang w:eastAsia="zh-CN"/>
        </w:rPr>
        <w:t xml:space="preserve">as an example. </w:t>
      </w:r>
      <w:r>
        <w:rPr>
          <w:lang w:eastAsia="zh-CN"/>
        </w:rPr>
        <w:t>Assuming</w:t>
      </w:r>
      <w:r w:rsidRPr="008F029C">
        <w:rPr>
          <w:lang w:eastAsia="zh-CN"/>
        </w:rPr>
        <w:t xml:space="preserve"> four </w:t>
      </w:r>
      <w:r w:rsidRPr="004F0074">
        <w:t xml:space="preserve">CG PUSCH </w:t>
      </w:r>
      <w:r w:rsidR="007616CD">
        <w:t>TO</w:t>
      </w:r>
      <w:r w:rsidRPr="004F0074">
        <w:t>s in a period</w:t>
      </w:r>
      <w:r w:rsidRPr="008F029C">
        <w:rPr>
          <w:lang w:eastAsia="zh-CN"/>
        </w:rPr>
        <w:t xml:space="preserve">. The specific configuration is also shown in the </w:t>
      </w:r>
      <w:r w:rsidRPr="008F029C">
        <w:rPr>
          <w:b/>
          <w:lang w:eastAsia="zh-CN"/>
        </w:rPr>
        <w:t>Figure 1</w:t>
      </w:r>
      <w:r>
        <w:rPr>
          <w:b/>
          <w:lang w:eastAsia="zh-CN"/>
        </w:rPr>
        <w:t>.</w:t>
      </w:r>
    </w:p>
    <w:p w14:paraId="5E198BA2" w14:textId="0B18803D" w:rsidR="00493164" w:rsidRDefault="00493164" w:rsidP="00493164">
      <w:r w:rsidRPr="00493164">
        <w:lastRenderedPageBreak/>
        <w:t xml:space="preserve"> </w:t>
      </w:r>
      <w:r w:rsidR="002D4FE7">
        <w:object w:dxaOrig="14550" w:dyaOrig="2160" w14:anchorId="25E3CD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8pt;height:69.25pt" o:ole="">
            <v:imagedata r:id="rId8" o:title=""/>
          </v:shape>
          <o:OLEObject Type="Embed" ProgID="Visio.Drawing.15" ShapeID="_x0000_i1025" DrawAspect="Content" ObjectID="_1745518709" r:id="rId9"/>
        </w:object>
      </w:r>
    </w:p>
    <w:p w14:paraId="150E9CB2" w14:textId="77777777" w:rsidR="00493164" w:rsidRDefault="00493164" w:rsidP="00493164">
      <w:pPr>
        <w:pStyle w:val="a5"/>
        <w:rPr>
          <w:lang w:eastAsia="zh-CN"/>
        </w:rPr>
      </w:pPr>
      <w:r>
        <w:t xml:space="preserve">Figure </w:t>
      </w:r>
      <w:fldSimple w:instr=" SEQ Figure \* ARABIC ">
        <w:r>
          <w:rPr>
            <w:noProof/>
          </w:rPr>
          <w:t>1</w:t>
        </w:r>
      </w:fldSimple>
      <w:r>
        <w:t>:</w:t>
      </w:r>
      <w:r w:rsidRPr="00EE4ADD">
        <w:rPr>
          <w:sz w:val="22"/>
        </w:rPr>
        <w:t xml:space="preserve"> </w:t>
      </w:r>
      <w:r>
        <w:rPr>
          <w:rFonts w:hint="eastAsia"/>
          <w:sz w:val="22"/>
          <w:lang w:eastAsia="zh-CN"/>
        </w:rPr>
        <w:t>4</w:t>
      </w:r>
      <w:r>
        <w:rPr>
          <w:sz w:val="22"/>
        </w:rPr>
        <w:t xml:space="preserve"> </w:t>
      </w:r>
      <w:r w:rsidRPr="004F0074">
        <w:rPr>
          <w:sz w:val="22"/>
        </w:rPr>
        <w:t>CG PUSCH transmission occasions in a period</w:t>
      </w:r>
    </w:p>
    <w:p w14:paraId="73B0AB4D" w14:textId="05DBD7B9" w:rsidR="00EB6384" w:rsidRDefault="00EB6384" w:rsidP="003E5973">
      <w:pPr>
        <w:rPr>
          <w:lang w:eastAsia="zh-CN"/>
        </w:rPr>
      </w:pPr>
      <w:bookmarkStart w:id="15" w:name="_GoBack"/>
      <w:bookmarkEnd w:id="15"/>
    </w:p>
    <w:p w14:paraId="341E71DE" w14:textId="096691CF" w:rsidR="00657D0E" w:rsidRPr="007474CB" w:rsidRDefault="00906F28" w:rsidP="00D024AB">
      <w:pPr>
        <w:rPr>
          <w:b/>
          <w:i/>
          <w:lang w:eastAsia="zh-CN"/>
        </w:rPr>
      </w:pPr>
      <w:r>
        <w:rPr>
          <w:b/>
          <w:i/>
          <w:lang w:eastAsia="zh-CN"/>
        </w:rPr>
        <w:t xml:space="preserve">Proposal 1: </w:t>
      </w:r>
      <w:r w:rsidR="00D024AB" w:rsidRPr="00D024AB">
        <w:rPr>
          <w:b/>
          <w:i/>
          <w:lang w:eastAsia="zh-CN"/>
        </w:rPr>
        <w:t xml:space="preserve">For TDRA design for multi-CG </w:t>
      </w:r>
      <w:r w:rsidR="00D024AB">
        <w:rPr>
          <w:b/>
          <w:i/>
          <w:lang w:eastAsia="zh-CN"/>
        </w:rPr>
        <w:t>PUSCH, prioritize Alt-A1, Alt-B</w:t>
      </w:r>
      <w:r w:rsidR="00D024AB" w:rsidRPr="00D024AB">
        <w:rPr>
          <w:b/>
          <w:i/>
          <w:lang w:eastAsia="zh-CN"/>
        </w:rPr>
        <w:t xml:space="preserve"> for further down</w:t>
      </w:r>
      <w:r w:rsidR="00D024AB">
        <w:rPr>
          <w:b/>
          <w:i/>
          <w:lang w:eastAsia="zh-CN"/>
        </w:rPr>
        <w:t>-</w:t>
      </w:r>
      <w:r w:rsidR="00D024AB" w:rsidRPr="00D024AB">
        <w:rPr>
          <w:b/>
          <w:i/>
          <w:lang w:eastAsia="zh-CN"/>
        </w:rPr>
        <w:t>scoping</w:t>
      </w:r>
      <w:r w:rsidR="00B423AE" w:rsidRPr="00B423AE">
        <w:rPr>
          <w:b/>
          <w:i/>
          <w:lang w:eastAsia="zh-CN"/>
        </w:rPr>
        <w:t>.</w:t>
      </w:r>
    </w:p>
    <w:p w14:paraId="02C59EEC" w14:textId="77777777" w:rsidR="00243A02" w:rsidRPr="00A93768" w:rsidRDefault="00243A02" w:rsidP="003E5973">
      <w:pPr>
        <w:rPr>
          <w:b/>
          <w:i/>
          <w:lang w:eastAsia="zh-CN"/>
        </w:rPr>
      </w:pPr>
    </w:p>
    <w:p w14:paraId="27D7160D" w14:textId="2E4030D7" w:rsidR="003D4D69" w:rsidRPr="0073401B" w:rsidRDefault="003D4D69" w:rsidP="003F7202">
      <w:pPr>
        <w:pStyle w:val="3"/>
        <w:rPr>
          <w:lang w:eastAsia="zh-CN"/>
        </w:rPr>
      </w:pPr>
      <w:r w:rsidRPr="0073401B">
        <w:rPr>
          <w:lang w:eastAsia="zh-CN"/>
        </w:rPr>
        <w:t xml:space="preserve">HARQ process </w:t>
      </w:r>
      <w:r w:rsidR="00856C9E" w:rsidRPr="0073401B">
        <w:rPr>
          <w:lang w:eastAsia="zh-CN"/>
        </w:rPr>
        <w:t>ID</w:t>
      </w:r>
    </w:p>
    <w:p w14:paraId="39FF17E8" w14:textId="0009E5FA" w:rsidR="00243A02" w:rsidRDefault="00DC142C" w:rsidP="00243A02">
      <w:pPr>
        <w:rPr>
          <w:lang w:eastAsia="zh-CN"/>
        </w:rPr>
      </w:pPr>
      <w:r>
        <w:rPr>
          <w:lang w:eastAsia="zh-CN"/>
        </w:rPr>
        <w:t>A</w:t>
      </w:r>
      <w:r w:rsidR="00243A02">
        <w:rPr>
          <w:lang w:eastAsia="zh-CN"/>
        </w:rPr>
        <w:t xml:space="preserve">nother </w:t>
      </w:r>
      <w:r w:rsidR="00EA52E2">
        <w:rPr>
          <w:lang w:eastAsia="zh-CN"/>
        </w:rPr>
        <w:t>issue</w:t>
      </w:r>
      <w:r w:rsidR="00243A02" w:rsidRPr="00334C77">
        <w:rPr>
          <w:lang w:eastAsia="zh-CN"/>
        </w:rPr>
        <w:t xml:space="preserve"> need to </w:t>
      </w:r>
      <w:r w:rsidR="00243A02">
        <w:rPr>
          <w:lang w:eastAsia="zh-CN"/>
        </w:rPr>
        <w:t xml:space="preserve">be </w:t>
      </w:r>
      <w:r w:rsidR="00243A02" w:rsidRPr="00334C77">
        <w:rPr>
          <w:lang w:eastAsia="zh-CN"/>
        </w:rPr>
        <w:t>discuss</w:t>
      </w:r>
      <w:r w:rsidR="00243A02">
        <w:rPr>
          <w:lang w:eastAsia="zh-CN"/>
        </w:rPr>
        <w:t>ed is</w:t>
      </w:r>
      <w:r w:rsidR="00243A02" w:rsidRPr="00334C77">
        <w:rPr>
          <w:lang w:eastAsia="zh-CN"/>
        </w:rPr>
        <w:t xml:space="preserve"> how to handle </w:t>
      </w:r>
      <w:bookmarkStart w:id="16" w:name="OLE_LINK17"/>
      <w:r w:rsidR="00243A02" w:rsidRPr="00334C77">
        <w:rPr>
          <w:lang w:eastAsia="zh-CN"/>
        </w:rPr>
        <w:t xml:space="preserve">HARQ process </w:t>
      </w:r>
      <w:r w:rsidR="0019335E">
        <w:rPr>
          <w:lang w:eastAsia="zh-CN"/>
        </w:rPr>
        <w:t>ID</w:t>
      </w:r>
      <w:bookmarkEnd w:id="16"/>
      <w:r w:rsidR="004A06CA">
        <w:rPr>
          <w:lang w:eastAsia="zh-CN"/>
        </w:rPr>
        <w:t xml:space="preserve"> in the m</w:t>
      </w:r>
      <w:r w:rsidR="004A06CA" w:rsidRPr="004A06CA">
        <w:rPr>
          <w:lang w:eastAsia="zh-CN"/>
        </w:rPr>
        <w:t>ultiple CG PUSCH transmission occasions</w:t>
      </w:r>
      <w:r w:rsidR="004A06CA">
        <w:rPr>
          <w:lang w:eastAsia="zh-CN"/>
        </w:rPr>
        <w:t>.</w:t>
      </w:r>
      <w:r w:rsidR="00243A02" w:rsidRPr="00EB67BC">
        <w:rPr>
          <w:lang w:eastAsia="zh-CN"/>
        </w:rPr>
        <w:t xml:space="preserve"> </w:t>
      </w:r>
      <w:r w:rsidR="007075C6">
        <w:rPr>
          <w:lang w:eastAsia="zh-CN"/>
        </w:rPr>
        <w:t xml:space="preserve">Regarding </w:t>
      </w:r>
      <w:r w:rsidR="007075C6" w:rsidRPr="00FC62A8">
        <w:rPr>
          <w:bCs/>
          <w:lang w:eastAsia="zh-CN"/>
        </w:rPr>
        <w:t>the</w:t>
      </w:r>
      <w:r w:rsidR="007075C6" w:rsidRPr="007075C6">
        <w:t xml:space="preserve"> </w:t>
      </w:r>
      <w:r w:rsidR="007075C6" w:rsidRPr="007075C6">
        <w:rPr>
          <w:bCs/>
          <w:lang w:eastAsia="zh-CN"/>
        </w:rPr>
        <w:t>HARQ process ID</w:t>
      </w:r>
      <w:r w:rsidR="007075C6">
        <w:rPr>
          <w:bCs/>
          <w:lang w:eastAsia="zh-CN"/>
        </w:rPr>
        <w:t>,</w:t>
      </w:r>
      <w:r w:rsidR="007075C6" w:rsidRPr="00FC62A8">
        <w:rPr>
          <w:bCs/>
          <w:lang w:eastAsia="zh-CN"/>
        </w:rPr>
        <w:t xml:space="preserve"> </w:t>
      </w:r>
      <w:r w:rsidR="007075C6">
        <w:rPr>
          <w:lang w:eastAsia="zh-CN"/>
        </w:rPr>
        <w:t>an</w:t>
      </w:r>
      <w:r w:rsidR="007075C6" w:rsidRPr="007075C6">
        <w:rPr>
          <w:lang w:eastAsia="zh-CN"/>
        </w:rPr>
        <w:t xml:space="preserve"> agreements w</w:t>
      </w:r>
      <w:r w:rsidR="00F6298C">
        <w:rPr>
          <w:lang w:eastAsia="zh-CN"/>
        </w:rPr>
        <w:t>as</w:t>
      </w:r>
      <w:r w:rsidR="007075C6" w:rsidRPr="007075C6">
        <w:rPr>
          <w:lang w:eastAsia="zh-CN"/>
        </w:rPr>
        <w:t xml:space="preserve"> achieved in RAN1#112</w:t>
      </w:r>
      <w:r w:rsidR="00DD45AB">
        <w:rPr>
          <w:lang w:eastAsia="zh-CN"/>
        </w:rPr>
        <w:t>b-e</w:t>
      </w:r>
      <w:r w:rsidR="007075C6" w:rsidRPr="007075C6">
        <w:rPr>
          <w:lang w:eastAsia="zh-CN"/>
        </w:rPr>
        <w:t xml:space="preserve"> meeting</w:t>
      </w:r>
      <w:r w:rsidR="00E812DF">
        <w:rPr>
          <w:lang w:eastAsia="zh-CN"/>
        </w:rPr>
        <w:t xml:space="preserve"> </w:t>
      </w:r>
      <w:r w:rsidR="00E812DF">
        <w:rPr>
          <w:bCs/>
          <w:lang w:eastAsia="zh-CN"/>
        </w:rPr>
        <w:t>[3]</w:t>
      </w:r>
      <w:r w:rsidR="00C3227C">
        <w:rPr>
          <w:lang w:eastAsia="zh-CN"/>
        </w:rPr>
        <w:t>.</w:t>
      </w:r>
    </w:p>
    <w:tbl>
      <w:tblPr>
        <w:tblStyle w:val="ad"/>
        <w:tblW w:w="0" w:type="auto"/>
        <w:tblLook w:val="04A0" w:firstRow="1" w:lastRow="0" w:firstColumn="1" w:lastColumn="0" w:noHBand="0" w:noVBand="1"/>
      </w:tblPr>
      <w:tblGrid>
        <w:gridCol w:w="9307"/>
      </w:tblGrid>
      <w:tr w:rsidR="00DD45AB" w14:paraId="7FA67DCC" w14:textId="77777777" w:rsidTr="00C3227C">
        <w:tc>
          <w:tcPr>
            <w:tcW w:w="9307" w:type="dxa"/>
          </w:tcPr>
          <w:p w14:paraId="3134ED27" w14:textId="77777777" w:rsidR="00DD45AB" w:rsidRPr="00572B22" w:rsidRDefault="00DD45AB" w:rsidP="00DD45AB">
            <w:pPr>
              <w:rPr>
                <w:b/>
                <w:bCs/>
                <w:highlight w:val="green"/>
                <w:lang w:eastAsia="x-none"/>
              </w:rPr>
            </w:pPr>
            <w:r w:rsidRPr="00572B22">
              <w:rPr>
                <w:b/>
                <w:bCs/>
                <w:highlight w:val="green"/>
                <w:lang w:eastAsia="x-none"/>
              </w:rPr>
              <w:t>Agreement</w:t>
            </w:r>
          </w:p>
          <w:p w14:paraId="567AB653" w14:textId="77777777" w:rsidR="00DD45AB" w:rsidRPr="005F33FA" w:rsidRDefault="00DD45AB" w:rsidP="00DD45AB">
            <w:pPr>
              <w:rPr>
                <w:rFonts w:cs="Times"/>
                <w:szCs w:val="20"/>
              </w:rPr>
            </w:pPr>
            <w:r w:rsidRPr="005F33FA">
              <w:rPr>
                <w:rFonts w:cs="Times"/>
                <w:szCs w:val="20"/>
              </w:rPr>
              <w:t>From RAN1 perspective, for determination of HARQ process Ids associated to PUSCHs in multi-PUSCHs CG assuming one TB per PUSCH:</w:t>
            </w:r>
          </w:p>
          <w:p w14:paraId="3CB18118" w14:textId="77777777" w:rsidR="00DD45AB" w:rsidRPr="005F33FA" w:rsidRDefault="00DD45AB" w:rsidP="00F3462B">
            <w:pPr>
              <w:widowControl/>
              <w:numPr>
                <w:ilvl w:val="0"/>
                <w:numId w:val="17"/>
              </w:numPr>
              <w:autoSpaceDE/>
              <w:autoSpaceDN/>
              <w:adjustRightInd/>
              <w:snapToGrid/>
              <w:spacing w:after="0"/>
              <w:jc w:val="left"/>
              <w:rPr>
                <w:rFonts w:eastAsia="Times New Roman" w:cs="Arial"/>
                <w:szCs w:val="20"/>
              </w:rPr>
            </w:pPr>
            <w:r w:rsidRPr="005F33FA">
              <w:rPr>
                <w:rFonts w:eastAsia="Times New Roman" w:cs="Arial"/>
                <w:szCs w:val="20"/>
              </w:rPr>
              <w:t xml:space="preserve">The HARQ process ID for the first configured/valid PUSCH in a period is determined based on the legacy CG procedure when </w:t>
            </w:r>
            <w:r w:rsidRPr="0045639F">
              <w:rPr>
                <w:rFonts w:eastAsia="Times New Roman" w:cs="Arial"/>
                <w:i/>
                <w:szCs w:val="20"/>
              </w:rPr>
              <w:t>cg-RetransmissionTimer</w:t>
            </w:r>
            <w:r w:rsidRPr="005F33FA">
              <w:rPr>
                <w:rFonts w:eastAsia="Times New Roman" w:cs="Arial"/>
                <w:szCs w:val="20"/>
              </w:rPr>
              <w:t xml:space="preserve"> is not configured, and applying the following formula, whichever is applicable</w:t>
            </w:r>
          </w:p>
          <w:p w14:paraId="00B241A0" w14:textId="77777777" w:rsidR="00DD45AB" w:rsidRPr="005F33FA" w:rsidRDefault="00DD45AB" w:rsidP="00F3462B">
            <w:pPr>
              <w:widowControl/>
              <w:numPr>
                <w:ilvl w:val="1"/>
                <w:numId w:val="17"/>
              </w:numPr>
              <w:autoSpaceDE/>
              <w:autoSpaceDN/>
              <w:adjustRightInd/>
              <w:snapToGrid/>
              <w:spacing w:after="0"/>
              <w:jc w:val="left"/>
              <w:rPr>
                <w:rFonts w:eastAsia="Times New Roman" w:cs="Arial"/>
                <w:szCs w:val="20"/>
              </w:rPr>
            </w:pPr>
            <w:r w:rsidRPr="005F33FA">
              <w:rPr>
                <w:rFonts w:eastAsia="Times New Roman" w:cs="Times"/>
                <w:szCs w:val="20"/>
                <w:lang w:eastAsia="ko-KR"/>
              </w:rPr>
              <w:t xml:space="preserve">HARQ Process ID = [floor(X*(CURRENT_symbol – offset1) / </w:t>
            </w:r>
            <w:r w:rsidRPr="005F33FA">
              <w:rPr>
                <w:rFonts w:eastAsia="Times New Roman" w:cs="Times"/>
                <w:i/>
                <w:szCs w:val="20"/>
                <w:lang w:eastAsia="ko-KR"/>
              </w:rPr>
              <w:t>periodicity</w:t>
            </w:r>
            <w:r w:rsidRPr="005F33FA">
              <w:rPr>
                <w:rFonts w:eastAsia="Times New Roman" w:cs="Times"/>
                <w:szCs w:val="20"/>
                <w:lang w:eastAsia="ko-KR"/>
              </w:rPr>
              <w:t xml:space="preserve">) + offset2] modulo </w:t>
            </w:r>
            <w:r w:rsidRPr="005F33FA">
              <w:rPr>
                <w:rFonts w:eastAsia="Times New Roman" w:cs="Times"/>
                <w:i/>
                <w:szCs w:val="20"/>
                <w:lang w:eastAsia="ko-KR"/>
              </w:rPr>
              <w:t>nrofHARQ-Processes</w:t>
            </w:r>
          </w:p>
          <w:p w14:paraId="518C4AAD" w14:textId="77777777" w:rsidR="00DD45AB" w:rsidRPr="005F33FA" w:rsidRDefault="00DD45AB" w:rsidP="00F3462B">
            <w:pPr>
              <w:widowControl/>
              <w:numPr>
                <w:ilvl w:val="1"/>
                <w:numId w:val="17"/>
              </w:numPr>
              <w:autoSpaceDE/>
              <w:autoSpaceDN/>
              <w:adjustRightInd/>
              <w:snapToGrid/>
              <w:spacing w:after="0"/>
              <w:jc w:val="left"/>
              <w:rPr>
                <w:rFonts w:eastAsia="Times New Roman" w:cs="Arial"/>
                <w:szCs w:val="20"/>
              </w:rPr>
            </w:pPr>
            <w:r w:rsidRPr="005F33FA">
              <w:rPr>
                <w:rFonts w:eastAsia="Times New Roman" w:cs="Times"/>
                <w:szCs w:val="20"/>
                <w:lang w:eastAsia="ko-KR"/>
              </w:rPr>
              <w:t xml:space="preserve">HARQ Process ID = [floor(X*(CURRENT_symbol – offset1) / </w:t>
            </w:r>
            <w:r w:rsidRPr="005F33FA">
              <w:rPr>
                <w:rFonts w:eastAsia="Times New Roman" w:cs="Times"/>
                <w:i/>
                <w:szCs w:val="20"/>
                <w:lang w:eastAsia="ko-KR"/>
              </w:rPr>
              <w:t>periodicity</w:t>
            </w:r>
            <w:r w:rsidRPr="005F33FA">
              <w:rPr>
                <w:rFonts w:eastAsia="Times New Roman" w:cs="Times"/>
                <w:szCs w:val="20"/>
                <w:lang w:eastAsia="ko-KR"/>
              </w:rPr>
              <w:t xml:space="preserve">) + offset2] modulo </w:t>
            </w:r>
            <w:r w:rsidRPr="005F33FA">
              <w:rPr>
                <w:rFonts w:eastAsia="Times New Roman" w:cs="Times"/>
                <w:i/>
                <w:szCs w:val="20"/>
                <w:lang w:eastAsia="ko-KR"/>
              </w:rPr>
              <w:t>nrofHARQ-Processes</w:t>
            </w:r>
            <w:r w:rsidRPr="005F33FA">
              <w:rPr>
                <w:rFonts w:eastAsia="Times New Roman" w:cs="Times"/>
                <w:szCs w:val="20"/>
                <w:lang w:eastAsia="ko-KR"/>
              </w:rPr>
              <w:t xml:space="preserve"> + </w:t>
            </w:r>
            <w:r w:rsidRPr="005F33FA">
              <w:rPr>
                <w:rFonts w:eastAsia="Times New Roman" w:cs="Times"/>
                <w:i/>
                <w:szCs w:val="20"/>
                <w:lang w:eastAsia="ko-KR"/>
              </w:rPr>
              <w:t>harq-ProcID-Offset2</w:t>
            </w:r>
          </w:p>
          <w:p w14:paraId="0E19A77E" w14:textId="77777777" w:rsidR="00DD45AB" w:rsidRPr="005F33FA" w:rsidRDefault="00DD45AB" w:rsidP="00F3462B">
            <w:pPr>
              <w:widowControl/>
              <w:numPr>
                <w:ilvl w:val="2"/>
                <w:numId w:val="17"/>
              </w:numPr>
              <w:autoSpaceDE/>
              <w:autoSpaceDN/>
              <w:adjustRightInd/>
              <w:snapToGrid/>
              <w:spacing w:after="0"/>
              <w:jc w:val="left"/>
              <w:rPr>
                <w:rStyle w:val="contentpasted2"/>
                <w:rFonts w:eastAsia="Times New Roman" w:cs="Arial"/>
                <w:szCs w:val="20"/>
              </w:rPr>
            </w:pPr>
            <w:r w:rsidRPr="005F33FA">
              <w:rPr>
                <w:rFonts w:eastAsia="Times New Roman" w:cs="Times"/>
                <w:szCs w:val="20"/>
                <w:lang w:eastAsia="ko-KR"/>
              </w:rPr>
              <w:t xml:space="preserve">FFS whether in formulas above </w:t>
            </w:r>
            <w:r w:rsidRPr="005F33FA">
              <w:rPr>
                <w:rStyle w:val="contentpasted2"/>
                <w:rFonts w:cs="Times"/>
                <w:szCs w:val="20"/>
                <w:shd w:val="clear" w:color="auto" w:fill="FFFFFF"/>
              </w:rPr>
              <w:t>X is outside or inside floor operation, i.e.</w:t>
            </w:r>
          </w:p>
          <w:p w14:paraId="093B4725" w14:textId="77777777" w:rsidR="00DD45AB" w:rsidRPr="005F33FA" w:rsidRDefault="00DD45AB" w:rsidP="00F3462B">
            <w:pPr>
              <w:widowControl/>
              <w:numPr>
                <w:ilvl w:val="3"/>
                <w:numId w:val="17"/>
              </w:numPr>
              <w:autoSpaceDE/>
              <w:autoSpaceDN/>
              <w:adjustRightInd/>
              <w:snapToGrid/>
              <w:spacing w:after="0"/>
              <w:jc w:val="left"/>
              <w:rPr>
                <w:rFonts w:eastAsia="Times New Roman" w:cs="Arial"/>
                <w:szCs w:val="20"/>
              </w:rPr>
            </w:pPr>
            <w:r w:rsidRPr="005F33FA">
              <w:rPr>
                <w:rFonts w:eastAsia="Times New Roman" w:cs="Times"/>
                <w:szCs w:val="20"/>
                <w:lang w:eastAsia="ko-KR"/>
              </w:rPr>
              <w:t xml:space="preserve">HARQ Process ID = [X*floor( (CURRENT_symbol – offset1) / </w:t>
            </w:r>
            <w:r w:rsidRPr="005F33FA">
              <w:rPr>
                <w:rFonts w:eastAsia="Times New Roman" w:cs="Times"/>
                <w:i/>
                <w:szCs w:val="20"/>
                <w:lang w:eastAsia="ko-KR"/>
              </w:rPr>
              <w:t>periodicity</w:t>
            </w:r>
            <w:r w:rsidRPr="005F33FA">
              <w:rPr>
                <w:rFonts w:eastAsia="Times New Roman" w:cs="Times"/>
                <w:szCs w:val="20"/>
                <w:lang w:eastAsia="ko-KR"/>
              </w:rPr>
              <w:t xml:space="preserve">) + offset2] modulo </w:t>
            </w:r>
            <w:r w:rsidRPr="005F33FA">
              <w:rPr>
                <w:rFonts w:eastAsia="Times New Roman" w:cs="Times"/>
                <w:i/>
                <w:szCs w:val="20"/>
                <w:lang w:eastAsia="ko-KR"/>
              </w:rPr>
              <w:t>nrofHARQ-Processes</w:t>
            </w:r>
          </w:p>
          <w:p w14:paraId="42251D06" w14:textId="77777777" w:rsidR="00DD45AB" w:rsidRPr="005F33FA" w:rsidRDefault="00DD45AB" w:rsidP="00F3462B">
            <w:pPr>
              <w:widowControl/>
              <w:numPr>
                <w:ilvl w:val="3"/>
                <w:numId w:val="17"/>
              </w:numPr>
              <w:autoSpaceDE/>
              <w:autoSpaceDN/>
              <w:adjustRightInd/>
              <w:snapToGrid/>
              <w:spacing w:after="0"/>
              <w:jc w:val="left"/>
              <w:rPr>
                <w:rFonts w:eastAsia="Times New Roman" w:cs="Arial"/>
                <w:szCs w:val="20"/>
              </w:rPr>
            </w:pPr>
            <w:r w:rsidRPr="005F33FA">
              <w:rPr>
                <w:rFonts w:eastAsia="Times New Roman" w:cs="Times"/>
                <w:szCs w:val="20"/>
                <w:lang w:eastAsia="ko-KR"/>
              </w:rPr>
              <w:t xml:space="preserve">HARQ Process ID = [X*floor((CURRENT_symbol – offset1) / </w:t>
            </w:r>
            <w:r w:rsidRPr="005F33FA">
              <w:rPr>
                <w:rFonts w:eastAsia="Times New Roman" w:cs="Times"/>
                <w:i/>
                <w:szCs w:val="20"/>
                <w:lang w:eastAsia="ko-KR"/>
              </w:rPr>
              <w:t>periodicity</w:t>
            </w:r>
            <w:r w:rsidRPr="005F33FA">
              <w:rPr>
                <w:rFonts w:eastAsia="Times New Roman" w:cs="Times"/>
                <w:szCs w:val="20"/>
                <w:lang w:eastAsia="ko-KR"/>
              </w:rPr>
              <w:t xml:space="preserve">) + offset2] modulo </w:t>
            </w:r>
            <w:r w:rsidRPr="005F33FA">
              <w:rPr>
                <w:rFonts w:eastAsia="Times New Roman" w:cs="Times"/>
                <w:i/>
                <w:szCs w:val="20"/>
                <w:lang w:eastAsia="ko-KR"/>
              </w:rPr>
              <w:t>nrofHARQ-Processes</w:t>
            </w:r>
            <w:r w:rsidRPr="005F33FA">
              <w:rPr>
                <w:rFonts w:eastAsia="Times New Roman" w:cs="Times"/>
                <w:szCs w:val="20"/>
                <w:lang w:eastAsia="ko-KR"/>
              </w:rPr>
              <w:t xml:space="preserve"> + </w:t>
            </w:r>
            <w:r w:rsidRPr="005F33FA">
              <w:rPr>
                <w:rFonts w:eastAsia="Times New Roman" w:cs="Times"/>
                <w:i/>
                <w:szCs w:val="20"/>
                <w:lang w:eastAsia="ko-KR"/>
              </w:rPr>
              <w:t>harq-ProcID-Offset2</w:t>
            </w:r>
          </w:p>
          <w:p w14:paraId="24D74D11" w14:textId="77777777" w:rsidR="00DD45AB" w:rsidRPr="005F33FA" w:rsidRDefault="00DD45AB" w:rsidP="00F3462B">
            <w:pPr>
              <w:widowControl/>
              <w:numPr>
                <w:ilvl w:val="2"/>
                <w:numId w:val="17"/>
              </w:numPr>
              <w:autoSpaceDE/>
              <w:autoSpaceDN/>
              <w:adjustRightInd/>
              <w:snapToGrid/>
              <w:spacing w:after="0"/>
              <w:jc w:val="left"/>
              <w:rPr>
                <w:rFonts w:eastAsia="Times New Roman" w:cs="Arial"/>
                <w:szCs w:val="20"/>
              </w:rPr>
            </w:pPr>
            <w:r w:rsidRPr="005F33FA">
              <w:rPr>
                <w:rFonts w:cs="Times"/>
                <w:szCs w:val="20"/>
              </w:rPr>
              <w:t>(</w:t>
            </w:r>
            <w:r w:rsidRPr="005F33FA">
              <w:rPr>
                <w:rFonts w:cs="Times"/>
                <w:b/>
                <w:szCs w:val="20"/>
                <w:highlight w:val="darkYellow"/>
              </w:rPr>
              <w:t>Working Assumption</w:t>
            </w:r>
            <w:r w:rsidRPr="005F33FA">
              <w:rPr>
                <w:rFonts w:cs="Times"/>
                <w:szCs w:val="20"/>
              </w:rPr>
              <w:t xml:space="preserve">) The HARQ process ID of the remaining configured/valid CG PUSCHs in the period is determined by incrementing the HARQ process ID of the preceding PUSCH in the period by Y with module operation with </w:t>
            </w:r>
            <w:r w:rsidRPr="005F33FA">
              <w:rPr>
                <w:rFonts w:eastAsia="Times New Roman" w:cs="Times"/>
                <w:i/>
                <w:szCs w:val="20"/>
                <w:lang w:eastAsia="ko-KR"/>
              </w:rPr>
              <w:t>nrofHARQ-Processes</w:t>
            </w:r>
            <w:r w:rsidRPr="005F33FA">
              <w:rPr>
                <w:rFonts w:eastAsia="Times New Roman" w:cs="Times"/>
                <w:szCs w:val="20"/>
                <w:lang w:eastAsia="ko-KR"/>
              </w:rPr>
              <w:t xml:space="preserve"> or module operation with (</w:t>
            </w:r>
            <w:r w:rsidRPr="005F33FA">
              <w:rPr>
                <w:rFonts w:eastAsia="Times New Roman" w:cs="Times"/>
                <w:i/>
                <w:szCs w:val="20"/>
                <w:lang w:eastAsia="ko-KR"/>
              </w:rPr>
              <w:t>nrofHARQ-Processes</w:t>
            </w:r>
            <w:r w:rsidRPr="005F33FA">
              <w:rPr>
                <w:rFonts w:eastAsia="Times New Roman" w:cs="Times"/>
                <w:szCs w:val="20"/>
                <w:lang w:eastAsia="ko-KR"/>
              </w:rPr>
              <w:t xml:space="preserve"> + </w:t>
            </w:r>
            <w:r w:rsidRPr="005F33FA">
              <w:rPr>
                <w:rFonts w:eastAsia="Times New Roman" w:cs="Times"/>
                <w:i/>
                <w:szCs w:val="20"/>
                <w:lang w:eastAsia="ko-KR"/>
              </w:rPr>
              <w:t>harq-ProcID-Offset2</w:t>
            </w:r>
            <w:r w:rsidRPr="005F33FA">
              <w:rPr>
                <w:rFonts w:eastAsia="Times New Roman" w:cs="Times"/>
                <w:szCs w:val="20"/>
                <w:lang w:eastAsia="ko-KR"/>
              </w:rPr>
              <w:t>), whichever applicable.</w:t>
            </w:r>
          </w:p>
          <w:p w14:paraId="72B44F80" w14:textId="77777777" w:rsidR="00DD45AB" w:rsidRPr="005F33FA" w:rsidRDefault="00DD45AB" w:rsidP="00F3462B">
            <w:pPr>
              <w:widowControl/>
              <w:numPr>
                <w:ilvl w:val="3"/>
                <w:numId w:val="17"/>
              </w:numPr>
              <w:autoSpaceDE/>
              <w:autoSpaceDN/>
              <w:adjustRightInd/>
              <w:snapToGrid/>
              <w:spacing w:after="0"/>
              <w:jc w:val="left"/>
              <w:rPr>
                <w:rFonts w:eastAsia="Times New Roman" w:cs="Arial"/>
                <w:szCs w:val="20"/>
              </w:rPr>
            </w:pPr>
            <w:r w:rsidRPr="005F33FA">
              <w:rPr>
                <w:rFonts w:cs="Times"/>
                <w:szCs w:val="20"/>
              </w:rPr>
              <w:t>FFS whether X=1 or X= the number of configured PUSCHs in the CG period</w:t>
            </w:r>
          </w:p>
          <w:p w14:paraId="0A5AE8E6" w14:textId="77777777" w:rsidR="00DD45AB" w:rsidRPr="005F33FA" w:rsidRDefault="00DD45AB" w:rsidP="00F3462B">
            <w:pPr>
              <w:widowControl/>
              <w:numPr>
                <w:ilvl w:val="3"/>
                <w:numId w:val="17"/>
              </w:numPr>
              <w:autoSpaceDE/>
              <w:autoSpaceDN/>
              <w:adjustRightInd/>
              <w:snapToGrid/>
              <w:spacing w:after="0"/>
              <w:jc w:val="left"/>
              <w:rPr>
                <w:rFonts w:eastAsia="Times New Roman" w:cs="Arial"/>
                <w:szCs w:val="20"/>
              </w:rPr>
            </w:pPr>
            <w:r w:rsidRPr="005F33FA">
              <w:rPr>
                <w:rFonts w:cs="Times"/>
                <w:szCs w:val="20"/>
              </w:rPr>
              <w:t>FFS whether Y =1 or a value larger than 1, e.g. Y=2.</w:t>
            </w:r>
          </w:p>
          <w:p w14:paraId="5CA57BB8" w14:textId="77777777" w:rsidR="00DD45AB" w:rsidRPr="005F33FA" w:rsidRDefault="00DD45AB" w:rsidP="00F3462B">
            <w:pPr>
              <w:widowControl/>
              <w:numPr>
                <w:ilvl w:val="4"/>
                <w:numId w:val="17"/>
              </w:numPr>
              <w:autoSpaceDE/>
              <w:autoSpaceDN/>
              <w:adjustRightInd/>
              <w:snapToGrid/>
              <w:spacing w:after="0"/>
              <w:jc w:val="left"/>
              <w:rPr>
                <w:rFonts w:eastAsia="Times New Roman" w:cs="Arial"/>
                <w:szCs w:val="20"/>
              </w:rPr>
            </w:pPr>
            <w:r w:rsidRPr="005F33FA">
              <w:rPr>
                <w:rFonts w:cs="Times"/>
                <w:szCs w:val="20"/>
              </w:rPr>
              <w:t>FFS: If Y&gt;1, Y is determined based on RRC</w:t>
            </w:r>
          </w:p>
          <w:p w14:paraId="53883C93" w14:textId="77777777" w:rsidR="00DD45AB" w:rsidRPr="005F33FA" w:rsidRDefault="00DD45AB" w:rsidP="00F3462B">
            <w:pPr>
              <w:widowControl/>
              <w:numPr>
                <w:ilvl w:val="3"/>
                <w:numId w:val="17"/>
              </w:numPr>
              <w:autoSpaceDE/>
              <w:autoSpaceDN/>
              <w:adjustRightInd/>
              <w:snapToGrid/>
              <w:spacing w:after="0"/>
              <w:jc w:val="left"/>
              <w:rPr>
                <w:rFonts w:eastAsia="Times New Roman" w:cs="Arial"/>
                <w:szCs w:val="20"/>
              </w:rPr>
            </w:pPr>
            <w:r w:rsidRPr="005F33FA">
              <w:rPr>
                <w:rFonts w:cs="Times"/>
                <w:szCs w:val="20"/>
              </w:rPr>
              <w:t xml:space="preserve">FFS whether Offset 1= 0 or can be a non-zero value. </w:t>
            </w:r>
          </w:p>
          <w:p w14:paraId="2C88C179" w14:textId="77777777" w:rsidR="00DD45AB" w:rsidRPr="005F33FA" w:rsidRDefault="00DD45AB" w:rsidP="00F3462B">
            <w:pPr>
              <w:widowControl/>
              <w:numPr>
                <w:ilvl w:val="4"/>
                <w:numId w:val="17"/>
              </w:numPr>
              <w:autoSpaceDE/>
              <w:autoSpaceDN/>
              <w:adjustRightInd/>
              <w:snapToGrid/>
              <w:spacing w:after="0"/>
              <w:jc w:val="left"/>
              <w:rPr>
                <w:rFonts w:eastAsia="Times New Roman" w:cs="Arial"/>
                <w:szCs w:val="20"/>
              </w:rPr>
            </w:pPr>
            <w:r w:rsidRPr="005F33FA">
              <w:rPr>
                <w:rFonts w:cs="Times"/>
                <w:szCs w:val="20"/>
              </w:rPr>
              <w:t>FFS: If offset1 is non-zero, how offset1 is determined (i.e., based on RRC)</w:t>
            </w:r>
          </w:p>
          <w:p w14:paraId="15731248" w14:textId="77777777" w:rsidR="00DD45AB" w:rsidRPr="005F33FA" w:rsidRDefault="00DD45AB" w:rsidP="00F3462B">
            <w:pPr>
              <w:widowControl/>
              <w:numPr>
                <w:ilvl w:val="3"/>
                <w:numId w:val="17"/>
              </w:numPr>
              <w:autoSpaceDE/>
              <w:autoSpaceDN/>
              <w:adjustRightInd/>
              <w:snapToGrid/>
              <w:spacing w:after="0"/>
              <w:jc w:val="left"/>
              <w:rPr>
                <w:rFonts w:eastAsia="Times New Roman" w:cs="Arial"/>
                <w:szCs w:val="20"/>
              </w:rPr>
            </w:pPr>
            <w:r w:rsidRPr="005F33FA">
              <w:rPr>
                <w:rFonts w:cs="Times"/>
                <w:szCs w:val="20"/>
              </w:rPr>
              <w:t xml:space="preserve">FFS whether Offset 2= 0 or can be a non-zero value. </w:t>
            </w:r>
          </w:p>
          <w:p w14:paraId="7A910708" w14:textId="77777777" w:rsidR="00DD45AB" w:rsidRPr="005F33FA" w:rsidRDefault="00DD45AB" w:rsidP="00F3462B">
            <w:pPr>
              <w:widowControl/>
              <w:numPr>
                <w:ilvl w:val="4"/>
                <w:numId w:val="17"/>
              </w:numPr>
              <w:autoSpaceDE/>
              <w:autoSpaceDN/>
              <w:adjustRightInd/>
              <w:snapToGrid/>
              <w:spacing w:after="0"/>
              <w:jc w:val="left"/>
              <w:rPr>
                <w:rFonts w:eastAsia="Times New Roman" w:cs="Arial"/>
                <w:szCs w:val="20"/>
              </w:rPr>
            </w:pPr>
            <w:r w:rsidRPr="005F33FA">
              <w:rPr>
                <w:rFonts w:cs="Times"/>
                <w:szCs w:val="20"/>
              </w:rPr>
              <w:t>FFS: If offset2 is non-zero, how offset2 is determined (i.e., based on RRC or dynamically)</w:t>
            </w:r>
          </w:p>
          <w:p w14:paraId="28C7A48F" w14:textId="77777777" w:rsidR="00DD45AB" w:rsidRPr="005F33FA" w:rsidRDefault="00DD45AB" w:rsidP="00F3462B">
            <w:pPr>
              <w:widowControl/>
              <w:numPr>
                <w:ilvl w:val="0"/>
                <w:numId w:val="17"/>
              </w:numPr>
              <w:autoSpaceDE/>
              <w:autoSpaceDN/>
              <w:adjustRightInd/>
              <w:snapToGrid/>
              <w:spacing w:after="0"/>
              <w:jc w:val="left"/>
              <w:rPr>
                <w:rFonts w:eastAsia="Times New Roman" w:cs="Arial"/>
                <w:szCs w:val="20"/>
              </w:rPr>
            </w:pPr>
            <w:r w:rsidRPr="005F33FA">
              <w:rPr>
                <w:rFonts w:eastAsia="Times New Roman" w:cs="Arial"/>
                <w:szCs w:val="20"/>
              </w:rPr>
              <w:t>Note1: The equations will be updated accordingly when FFSs are clarified, e.g., if X=1, remove X; if Y=1, remove Y; if non-zero offset1 or Offset 2 is not supported, remove offset 1 or Offset 2.</w:t>
            </w:r>
          </w:p>
          <w:p w14:paraId="49AFFDC0" w14:textId="28749EB6" w:rsidR="00DD45AB" w:rsidRPr="00DD45AB" w:rsidRDefault="00DD45AB" w:rsidP="00F3462B">
            <w:pPr>
              <w:widowControl/>
              <w:numPr>
                <w:ilvl w:val="0"/>
                <w:numId w:val="17"/>
              </w:numPr>
              <w:autoSpaceDE/>
              <w:autoSpaceDN/>
              <w:adjustRightInd/>
              <w:snapToGrid/>
              <w:spacing w:after="0"/>
              <w:jc w:val="left"/>
              <w:rPr>
                <w:rFonts w:eastAsia="Times New Roman" w:cs="Arial"/>
                <w:szCs w:val="20"/>
              </w:rPr>
            </w:pPr>
            <w:r w:rsidRPr="005F33FA">
              <w:rPr>
                <w:rFonts w:eastAsia="Times New Roman" w:cs="Arial"/>
                <w:szCs w:val="20"/>
              </w:rPr>
              <w:lastRenderedPageBreak/>
              <w:t xml:space="preserve">Note2: A configured CG PUSCH is invalid if the CG PUSCH is dropped due to collision with DL symbol(s) indicated by </w:t>
            </w:r>
            <w:r w:rsidRPr="005F33FA">
              <w:rPr>
                <w:rFonts w:eastAsia="Times New Roman" w:cs="Arial"/>
                <w:i/>
                <w:szCs w:val="20"/>
              </w:rPr>
              <w:t>tdd-UL-DL-ConfigurationCommon</w:t>
            </w:r>
            <w:r w:rsidRPr="005F33FA">
              <w:rPr>
                <w:rFonts w:eastAsia="Times New Roman" w:cs="Arial"/>
                <w:szCs w:val="20"/>
              </w:rPr>
              <w:t xml:space="preserve"> or </w:t>
            </w:r>
            <w:r w:rsidRPr="005F33FA">
              <w:rPr>
                <w:rFonts w:eastAsia="Times New Roman" w:cs="Arial"/>
                <w:i/>
                <w:szCs w:val="20"/>
              </w:rPr>
              <w:t>tdd-UL-DL-ConfigurationDedicated</w:t>
            </w:r>
            <w:r w:rsidRPr="005F33FA">
              <w:rPr>
                <w:rFonts w:eastAsia="Times New Roman" w:cs="Arial"/>
                <w:szCs w:val="20"/>
              </w:rPr>
              <w:t xml:space="preserve"> or SSB.</w:t>
            </w:r>
          </w:p>
        </w:tc>
      </w:tr>
    </w:tbl>
    <w:p w14:paraId="75F1E120" w14:textId="5B5681DC" w:rsidR="00116EEA" w:rsidRDefault="00116EEA" w:rsidP="00243A02">
      <w:pPr>
        <w:rPr>
          <w:lang w:eastAsia="zh-CN"/>
        </w:rPr>
      </w:pPr>
    </w:p>
    <w:p w14:paraId="43E822D7" w14:textId="3BCFEDFC" w:rsidR="00BB60EE" w:rsidRDefault="00537B5D" w:rsidP="00BB60EE">
      <w:r>
        <w:rPr>
          <w:lang w:eastAsia="zh-CN"/>
        </w:rPr>
        <w:t xml:space="preserve">In the current </w:t>
      </w:r>
      <w:r w:rsidR="00533CA9">
        <w:rPr>
          <w:lang w:eastAsia="zh-CN"/>
        </w:rPr>
        <w:t>specification</w:t>
      </w:r>
      <w:r w:rsidR="00E70CA0">
        <w:rPr>
          <w:lang w:eastAsia="zh-CN"/>
        </w:rPr>
        <w:t>,</w:t>
      </w:r>
      <w:r w:rsidR="001E5D9C" w:rsidRPr="001E5D9C">
        <w:rPr>
          <w:lang w:eastAsia="zh-CN"/>
        </w:rPr>
        <w:t xml:space="preserve"> </w:t>
      </w:r>
      <w:r w:rsidR="001E5D9C" w:rsidRPr="00863059">
        <w:rPr>
          <w:lang w:eastAsia="zh-CN"/>
        </w:rPr>
        <w:t>there are up to 16 HARQ processes</w:t>
      </w:r>
      <w:r w:rsidR="008A722B">
        <w:rPr>
          <w:lang w:eastAsia="zh-CN"/>
        </w:rPr>
        <w:t xml:space="preserve"> in UL</w:t>
      </w:r>
      <w:r w:rsidR="001E5D9C" w:rsidRPr="00863059">
        <w:rPr>
          <w:lang w:eastAsia="zh-CN"/>
        </w:rPr>
        <w:t xml:space="preserve">, </w:t>
      </w:r>
      <w:r w:rsidR="00C41F34">
        <w:t>t</w:t>
      </w:r>
      <w:r w:rsidR="00BB60EE" w:rsidRPr="00BB60EE">
        <w:t>he HARQ Process ID associated with the first symbol of a UL transmission is derived from the following equation</w:t>
      </w:r>
      <w:r w:rsidR="00C41F34" w:rsidRPr="00C41F34">
        <w:t xml:space="preserve"> specified in 38.321</w:t>
      </w:r>
      <w:r w:rsidR="00E852CB" w:rsidRPr="00192DE5">
        <w:rPr>
          <w:lang w:eastAsia="zh-CN"/>
        </w:rPr>
        <w:t>[</w:t>
      </w:r>
      <w:r w:rsidR="00E852CB">
        <w:rPr>
          <w:lang w:eastAsia="zh-CN"/>
        </w:rPr>
        <w:t>5</w:t>
      </w:r>
      <w:r w:rsidR="00E852CB" w:rsidRPr="00192DE5">
        <w:rPr>
          <w:lang w:eastAsia="zh-CN"/>
        </w:rPr>
        <w:t>]</w:t>
      </w:r>
      <w:r w:rsidR="00BB60EE" w:rsidRPr="00BB60EE">
        <w:t>:</w:t>
      </w:r>
    </w:p>
    <w:tbl>
      <w:tblPr>
        <w:tblStyle w:val="ad"/>
        <w:tblW w:w="0" w:type="auto"/>
        <w:tblLook w:val="04A0" w:firstRow="1" w:lastRow="0" w:firstColumn="1" w:lastColumn="0" w:noHBand="0" w:noVBand="1"/>
      </w:tblPr>
      <w:tblGrid>
        <w:gridCol w:w="9307"/>
      </w:tblGrid>
      <w:tr w:rsidR="00A37D3D" w:rsidRPr="006F5D45" w14:paraId="6AF6922C" w14:textId="77777777" w:rsidTr="00A37D3D">
        <w:tc>
          <w:tcPr>
            <w:tcW w:w="9307" w:type="dxa"/>
          </w:tcPr>
          <w:p w14:paraId="10527F80" w14:textId="77777777" w:rsidR="00A37D3D" w:rsidRPr="006F5D45" w:rsidRDefault="00A37D3D" w:rsidP="00A37D3D">
            <w:pPr>
              <w:overflowPunct w:val="0"/>
              <w:spacing w:after="180"/>
              <w:textAlignment w:val="baseline"/>
              <w:rPr>
                <w:rFonts w:eastAsia="Times New Roman"/>
                <w:noProof/>
                <w:lang w:val="en-GB" w:eastAsia="ko-KR"/>
              </w:rPr>
            </w:pPr>
            <w:r w:rsidRPr="006F5D45">
              <w:rPr>
                <w:rFonts w:eastAsia="Times New Roman"/>
                <w:noProof/>
                <w:lang w:val="en-GB" w:eastAsia="ko-KR"/>
              </w:rPr>
              <w:t xml:space="preserve">For configured uplink grants neither configured with </w:t>
            </w:r>
            <w:r w:rsidRPr="006F5D45">
              <w:rPr>
                <w:rFonts w:eastAsia="Times New Roman"/>
                <w:i/>
                <w:noProof/>
                <w:lang w:val="en-GB" w:eastAsia="ko-KR"/>
              </w:rPr>
              <w:t>harq-ProcID-Offset2</w:t>
            </w:r>
            <w:r w:rsidRPr="006F5D45">
              <w:rPr>
                <w:rFonts w:eastAsia="Times New Roman"/>
                <w:noProof/>
                <w:lang w:val="en-GB" w:eastAsia="ko-KR"/>
              </w:rPr>
              <w:t xml:space="preserve"> nor with </w:t>
            </w:r>
            <w:r w:rsidRPr="006F5D45">
              <w:rPr>
                <w:rFonts w:eastAsia="Times New Roman"/>
                <w:i/>
                <w:noProof/>
                <w:lang w:val="en-GB" w:eastAsia="ko-KR"/>
              </w:rPr>
              <w:t>cg-RetransmissionTimer</w:t>
            </w:r>
            <w:r w:rsidRPr="006F5D45">
              <w:rPr>
                <w:rFonts w:eastAsia="Times New Roman"/>
                <w:noProof/>
                <w:lang w:val="en-GB" w:eastAsia="ko-KR"/>
              </w:rPr>
              <w:t>, the HARQ Process ID associated with the first symbol of a UL transmission is derived from the following equation:</w:t>
            </w:r>
          </w:p>
          <w:p w14:paraId="47F1F8FD" w14:textId="77777777" w:rsidR="00A37D3D" w:rsidRPr="006F5D45" w:rsidRDefault="00A37D3D" w:rsidP="00A37D3D">
            <w:pPr>
              <w:keepLines/>
              <w:tabs>
                <w:tab w:val="center" w:pos="4536"/>
                <w:tab w:val="right" w:pos="9072"/>
              </w:tabs>
              <w:overflowPunct w:val="0"/>
              <w:spacing w:after="180"/>
              <w:textAlignment w:val="baseline"/>
              <w:rPr>
                <w:rFonts w:eastAsia="Times New Roman"/>
                <w:noProof/>
                <w:lang w:val="en-GB" w:eastAsia="ko-KR"/>
              </w:rPr>
            </w:pPr>
            <w:r w:rsidRPr="006F5D45">
              <w:rPr>
                <w:rFonts w:eastAsia="Times New Roman"/>
                <w:noProof/>
                <w:lang w:val="en-GB" w:eastAsia="ko-KR"/>
              </w:rPr>
              <w:tab/>
              <w:t>HARQ Process ID = [floor(CURRENT_symbol/</w:t>
            </w:r>
            <w:r w:rsidRPr="006F5D45">
              <w:rPr>
                <w:rFonts w:eastAsia="Times New Roman"/>
                <w:i/>
                <w:noProof/>
                <w:lang w:val="en-GB" w:eastAsia="ko-KR"/>
              </w:rPr>
              <w:t>periodicity</w:t>
            </w:r>
            <w:r w:rsidRPr="006F5D45">
              <w:rPr>
                <w:rFonts w:eastAsia="Times New Roman"/>
                <w:noProof/>
                <w:lang w:val="en-GB" w:eastAsia="ko-KR"/>
              </w:rPr>
              <w:t xml:space="preserve">)] modulo </w:t>
            </w:r>
            <w:r w:rsidRPr="006F5D45">
              <w:rPr>
                <w:rFonts w:eastAsia="Times New Roman"/>
                <w:i/>
                <w:noProof/>
                <w:lang w:val="en-GB" w:eastAsia="ko-KR"/>
              </w:rPr>
              <w:t>nrofHARQ-Processes</w:t>
            </w:r>
          </w:p>
          <w:p w14:paraId="28E9D130" w14:textId="77777777" w:rsidR="00A37D3D" w:rsidRPr="006F5D45" w:rsidRDefault="00A37D3D" w:rsidP="00A37D3D">
            <w:pPr>
              <w:overflowPunct w:val="0"/>
              <w:spacing w:after="180"/>
              <w:textAlignment w:val="baseline"/>
              <w:rPr>
                <w:noProof/>
                <w:lang w:val="en-GB" w:eastAsia="ko-KR"/>
              </w:rPr>
            </w:pPr>
            <w:r w:rsidRPr="006F5D45">
              <w:rPr>
                <w:rFonts w:eastAsia="Times New Roman"/>
                <w:noProof/>
                <w:lang w:val="en-GB" w:eastAsia="ko-KR"/>
              </w:rPr>
              <w:t xml:space="preserve">For configured uplink grants with </w:t>
            </w:r>
            <w:r w:rsidRPr="006F5D45">
              <w:rPr>
                <w:rFonts w:eastAsia="Times New Roman"/>
                <w:i/>
                <w:noProof/>
                <w:lang w:val="en-GB" w:eastAsia="ko-KR"/>
              </w:rPr>
              <w:t>harq-ProcID-Offset2</w:t>
            </w:r>
            <w:r w:rsidRPr="006F5D45">
              <w:rPr>
                <w:rFonts w:eastAsia="Times New Roman"/>
                <w:noProof/>
                <w:lang w:val="en-GB" w:eastAsia="ko-KR"/>
              </w:rPr>
              <w:t>, the HARQ Process ID associated with the first symbol of a UL transmission is derived from the following equation:</w:t>
            </w:r>
          </w:p>
          <w:p w14:paraId="2D0AD8A9" w14:textId="77777777" w:rsidR="00A37D3D" w:rsidRPr="006F5D45" w:rsidRDefault="00A37D3D" w:rsidP="00A37D3D">
            <w:pPr>
              <w:keepLines/>
              <w:tabs>
                <w:tab w:val="center" w:pos="4536"/>
                <w:tab w:val="right" w:pos="9072"/>
              </w:tabs>
              <w:overflowPunct w:val="0"/>
              <w:spacing w:after="180"/>
              <w:textAlignment w:val="baseline"/>
              <w:rPr>
                <w:rFonts w:eastAsia="Times New Roman"/>
                <w:i/>
                <w:noProof/>
                <w:lang w:val="en-GB" w:eastAsia="ko-KR"/>
              </w:rPr>
            </w:pPr>
            <w:r w:rsidRPr="006F5D45">
              <w:rPr>
                <w:rFonts w:eastAsia="Times New Roman"/>
                <w:noProof/>
                <w:lang w:val="en-GB" w:eastAsia="ko-KR"/>
              </w:rPr>
              <w:tab/>
              <w:t xml:space="preserve">HARQ Process ID = [floor(CURRENT_symbol / </w:t>
            </w:r>
            <w:r w:rsidRPr="006F5D45">
              <w:rPr>
                <w:rFonts w:eastAsia="Times New Roman"/>
                <w:i/>
                <w:noProof/>
                <w:lang w:val="en-GB" w:eastAsia="ko-KR"/>
              </w:rPr>
              <w:t>periodicity</w:t>
            </w:r>
            <w:r w:rsidRPr="006F5D45">
              <w:rPr>
                <w:rFonts w:eastAsia="Times New Roman"/>
                <w:noProof/>
                <w:lang w:val="en-GB" w:eastAsia="ko-KR"/>
              </w:rPr>
              <w:t xml:space="preserve">)] modulo </w:t>
            </w:r>
            <w:r w:rsidRPr="006F5D45">
              <w:rPr>
                <w:rFonts w:eastAsia="Times New Roman"/>
                <w:i/>
                <w:noProof/>
                <w:lang w:val="en-GB" w:eastAsia="ko-KR"/>
              </w:rPr>
              <w:t>nrofHARQ-Processes</w:t>
            </w:r>
            <w:r w:rsidRPr="006F5D45">
              <w:rPr>
                <w:rFonts w:eastAsia="Times New Roman"/>
                <w:noProof/>
                <w:lang w:val="en-GB" w:eastAsia="ko-KR"/>
              </w:rPr>
              <w:t xml:space="preserve"> + </w:t>
            </w:r>
            <w:r w:rsidRPr="006F5D45">
              <w:rPr>
                <w:rFonts w:eastAsia="Times New Roman"/>
                <w:i/>
                <w:noProof/>
                <w:lang w:val="en-GB" w:eastAsia="ko-KR"/>
              </w:rPr>
              <w:t>harq-ProcID-Offset2</w:t>
            </w:r>
          </w:p>
          <w:p w14:paraId="1426840B" w14:textId="77777777" w:rsidR="00A37D3D" w:rsidRPr="006F5D45" w:rsidRDefault="00A37D3D" w:rsidP="00A37D3D">
            <w:pPr>
              <w:overflowPunct w:val="0"/>
              <w:spacing w:after="180"/>
              <w:textAlignment w:val="baseline"/>
              <w:rPr>
                <w:rFonts w:eastAsia="Times New Roman"/>
                <w:noProof/>
                <w:lang w:val="en-GB" w:eastAsia="ko-KR"/>
              </w:rPr>
            </w:pPr>
            <w:r w:rsidRPr="006F5D45">
              <w:rPr>
                <w:rFonts w:eastAsia="Times New Roman"/>
                <w:noProof/>
                <w:lang w:val="en-GB" w:eastAsia="ko-KR"/>
              </w:rPr>
              <w:t xml:space="preserve">where CURRENT_symbol = (SFN × </w:t>
            </w:r>
            <w:r w:rsidRPr="006F5D45">
              <w:rPr>
                <w:rFonts w:eastAsia="Times New Roman"/>
                <w:i/>
                <w:noProof/>
                <w:lang w:val="en-GB" w:eastAsia="ko-KR"/>
              </w:rPr>
              <w:t>numberOfSlotsPerFrame</w:t>
            </w:r>
            <w:r w:rsidRPr="006F5D45">
              <w:rPr>
                <w:rFonts w:eastAsia="Times New Roman"/>
                <w:noProof/>
                <w:lang w:val="en-GB" w:eastAsia="ko-KR"/>
              </w:rPr>
              <w:t xml:space="preserve"> × </w:t>
            </w:r>
            <w:r w:rsidRPr="006F5D45">
              <w:rPr>
                <w:rFonts w:eastAsia="Times New Roman"/>
                <w:i/>
                <w:noProof/>
                <w:lang w:val="en-GB" w:eastAsia="ko-KR"/>
              </w:rPr>
              <w:t>numberOfSymbolsPerSlot</w:t>
            </w:r>
            <w:r w:rsidRPr="006F5D45">
              <w:rPr>
                <w:rFonts w:eastAsia="Times New Roman"/>
                <w:noProof/>
                <w:lang w:val="en-GB" w:eastAsia="ko-KR"/>
              </w:rPr>
              <w:t xml:space="preserve"> + slot number in the frame × </w:t>
            </w:r>
            <w:r w:rsidRPr="006F5D45">
              <w:rPr>
                <w:rFonts w:eastAsia="Times New Roman"/>
                <w:i/>
                <w:noProof/>
                <w:lang w:val="en-GB" w:eastAsia="ko-KR"/>
              </w:rPr>
              <w:t>numberOfSymbolsPerSlot</w:t>
            </w:r>
            <w:r w:rsidRPr="006F5D45">
              <w:rPr>
                <w:rFonts w:eastAsia="Times New Roman"/>
                <w:noProof/>
                <w:lang w:val="en-GB" w:eastAsia="ko-KR"/>
              </w:rPr>
              <w:t xml:space="preserve"> + symbol number in the slot), and </w:t>
            </w:r>
            <w:r w:rsidRPr="006F5D45">
              <w:rPr>
                <w:rFonts w:eastAsia="Times New Roman"/>
                <w:i/>
                <w:noProof/>
                <w:lang w:val="en-GB" w:eastAsia="ko-KR"/>
              </w:rPr>
              <w:t>numberOfSlotsPerFrame</w:t>
            </w:r>
            <w:r w:rsidRPr="006F5D45">
              <w:rPr>
                <w:rFonts w:eastAsia="Times New Roman"/>
                <w:noProof/>
                <w:lang w:val="en-GB" w:eastAsia="ko-KR"/>
              </w:rPr>
              <w:t xml:space="preserve"> and </w:t>
            </w:r>
            <w:r w:rsidRPr="006F5D45">
              <w:rPr>
                <w:rFonts w:eastAsia="Times New Roman"/>
                <w:i/>
                <w:noProof/>
                <w:lang w:val="en-GB" w:eastAsia="ko-KR"/>
              </w:rPr>
              <w:t>numberOfSymbolsPerSlot</w:t>
            </w:r>
            <w:r w:rsidRPr="006F5D45">
              <w:rPr>
                <w:rFonts w:eastAsia="Times New Roman"/>
                <w:noProof/>
                <w:lang w:val="en-GB" w:eastAsia="ko-KR"/>
              </w:rPr>
              <w:t xml:space="preserve"> refer to the number of consecutive slots per frame and the number of consecutive symbols per slot, respectively as specified in TS 38.211 [8].</w:t>
            </w:r>
          </w:p>
          <w:p w14:paraId="04667DD9" w14:textId="24A459C3" w:rsidR="00A37D3D" w:rsidRPr="006F5D45" w:rsidRDefault="00A37D3D" w:rsidP="00A37D3D">
            <w:bookmarkStart w:id="17" w:name="_Hlk23499210"/>
            <w:r w:rsidRPr="006F5D45">
              <w:rPr>
                <w:noProof/>
                <w:lang w:eastAsia="ko-KR"/>
              </w:rPr>
              <w:t xml:space="preserve">For configured uplink grants configured with </w:t>
            </w:r>
            <w:r w:rsidRPr="006F5D45">
              <w:rPr>
                <w:i/>
                <w:noProof/>
                <w:lang w:eastAsia="ko-KR"/>
              </w:rPr>
              <w:t>cg-RetransmissionTimer</w:t>
            </w:r>
            <w:bookmarkEnd w:id="17"/>
            <w:r w:rsidRPr="006F5D45">
              <w:rPr>
                <w:noProof/>
                <w:lang w:eastAsia="ko-KR"/>
              </w:rPr>
              <w:t>, the UE implementation selects an HARQ Process ID among the HARQ process IDs available for the configured grant configuration.</w:t>
            </w:r>
          </w:p>
        </w:tc>
      </w:tr>
    </w:tbl>
    <w:p w14:paraId="4D6FBC8A" w14:textId="6B430FBC" w:rsidR="001B3B0D" w:rsidRDefault="001B3B0D" w:rsidP="00BB60EE"/>
    <w:p w14:paraId="03CF986D" w14:textId="49D46503" w:rsidR="00F35FE8" w:rsidRDefault="00433318" w:rsidP="00BB60EE">
      <w:r>
        <w:rPr>
          <w:lang w:eastAsia="zh-CN"/>
        </w:rPr>
        <w:t xml:space="preserve">In the agreement, </w:t>
      </w:r>
      <w:r w:rsidR="006F5D45">
        <w:rPr>
          <w:lang w:eastAsia="zh-CN"/>
        </w:rPr>
        <w:t>to m</w:t>
      </w:r>
      <w:r w:rsidR="006F5D45" w:rsidRPr="008C2BD1">
        <w:rPr>
          <w:lang w:eastAsia="zh-CN"/>
        </w:rPr>
        <w:t>aximize the gap between CG PUSCH occasions using the same HARQ process ID</w:t>
      </w:r>
      <w:r w:rsidR="00A240C9" w:rsidRPr="00A240C9">
        <w:rPr>
          <w:color w:val="000000" w:themeColor="text1"/>
        </w:rPr>
        <w:t xml:space="preserve"> </w:t>
      </w:r>
      <w:r w:rsidR="00A240C9">
        <w:rPr>
          <w:color w:val="000000" w:themeColor="text1"/>
        </w:rPr>
        <w:t xml:space="preserve">and </w:t>
      </w:r>
      <w:r w:rsidR="00A240C9">
        <w:rPr>
          <w:rStyle w:val="normaltextrun"/>
          <w:color w:val="000000" w:themeColor="text1"/>
        </w:rPr>
        <w:t>provide gNB more flexibility to schedule the retransmission of the data</w:t>
      </w:r>
      <w:r w:rsidR="006F5D45">
        <w:rPr>
          <w:rFonts w:hint="eastAsia"/>
          <w:lang w:eastAsia="zh-CN"/>
        </w:rPr>
        <w:t>,</w:t>
      </w:r>
      <w:r w:rsidR="006F5D45">
        <w:rPr>
          <w:lang w:eastAsia="zh-CN"/>
        </w:rPr>
        <w:t xml:space="preserve"> </w:t>
      </w:r>
      <w:r w:rsidR="00EB23A6">
        <w:rPr>
          <w:lang w:eastAsia="zh-CN"/>
        </w:rPr>
        <w:t xml:space="preserve">a </w:t>
      </w:r>
      <w:r>
        <w:rPr>
          <w:lang w:eastAsia="zh-CN"/>
        </w:rPr>
        <w:t>few parameters</w:t>
      </w:r>
      <w:r w:rsidR="00EB23A6">
        <w:rPr>
          <w:lang w:eastAsia="zh-CN"/>
        </w:rPr>
        <w:t xml:space="preserve"> {X, Y, offset1, offset2}</w:t>
      </w:r>
      <w:r>
        <w:rPr>
          <w:lang w:eastAsia="zh-CN"/>
        </w:rPr>
        <w:t xml:space="preserve"> are added </w:t>
      </w:r>
      <w:r w:rsidR="00BC26BF">
        <w:rPr>
          <w:lang w:eastAsia="zh-CN"/>
        </w:rPr>
        <w:t>to the</w:t>
      </w:r>
      <w:r>
        <w:rPr>
          <w:lang w:eastAsia="zh-CN"/>
        </w:rPr>
        <w:t xml:space="preserve"> legacy</w:t>
      </w:r>
      <w:r w:rsidRPr="00BB60EE">
        <w:t xml:space="preserve"> equation</w:t>
      </w:r>
      <w:r>
        <w:t xml:space="preserve"> </w:t>
      </w:r>
      <w:r w:rsidR="007E3115">
        <w:t xml:space="preserve">for determination of HARQ </w:t>
      </w:r>
      <w:r w:rsidRPr="00433318">
        <w:t>process I</w:t>
      </w:r>
      <w:r>
        <w:t>D</w:t>
      </w:r>
      <w:r w:rsidRPr="00433318">
        <w:t>s associated to</w:t>
      </w:r>
      <w:r w:rsidR="007E3115">
        <w:t xml:space="preserve"> CG</w:t>
      </w:r>
      <w:r w:rsidRPr="00433318">
        <w:t xml:space="preserve"> PUSCHs in multi-PUSCHs CG assuming one TB per PUSCH</w:t>
      </w:r>
      <w:r w:rsidR="00EB23A6">
        <w:t>.</w:t>
      </w:r>
      <w:r w:rsidR="007E3115" w:rsidRPr="007E3115">
        <w:t xml:space="preserve"> </w:t>
      </w:r>
    </w:p>
    <w:p w14:paraId="2D689F3F" w14:textId="77777777" w:rsidR="00F35FE8" w:rsidRDefault="00F755B6" w:rsidP="00F35FE8">
      <w:pPr>
        <w:rPr>
          <w:lang w:val="de-DE" w:eastAsia="zh-CN"/>
        </w:rPr>
      </w:pPr>
      <w:r>
        <w:t xml:space="preserve">X in the equation equals the number of configured CG PUSCH occasions within a CG period </w:t>
      </w:r>
      <w:r w:rsidRPr="002B05E1">
        <w:rPr>
          <w:lang w:eastAsia="zh-CN"/>
        </w:rPr>
        <w:t>and appl</w:t>
      </w:r>
      <w:r>
        <w:rPr>
          <w:lang w:eastAsia="zh-CN"/>
        </w:rPr>
        <w:t xml:space="preserve">ies </w:t>
      </w:r>
      <w:r w:rsidRPr="002B05E1">
        <w:rPr>
          <w:lang w:eastAsia="zh-CN"/>
        </w:rPr>
        <w:t>the period duration divided by X instead of the period duration.</w:t>
      </w:r>
      <w:r w:rsidR="00CB4728" w:rsidRPr="00CB4728">
        <w:rPr>
          <w:lang w:eastAsia="x-none"/>
        </w:rPr>
        <w:t xml:space="preserve"> </w:t>
      </w:r>
      <w:r w:rsidR="00F35FE8">
        <w:rPr>
          <w:lang w:val="de-DE" w:eastAsia="zh-CN"/>
        </w:rPr>
        <w:t>As some companies point out, it needs further discussed that whether X</w:t>
      </w:r>
      <w:r w:rsidR="00F35FE8" w:rsidRPr="00490B89">
        <w:rPr>
          <w:lang w:val="de-DE" w:eastAsia="ja-JP"/>
        </w:rPr>
        <w:t xml:space="preserve"> </w:t>
      </w:r>
      <w:r w:rsidR="00F35FE8">
        <w:rPr>
          <w:lang w:val="de-DE" w:eastAsia="ja-JP"/>
        </w:rPr>
        <w:t xml:space="preserve">should be moved </w:t>
      </w:r>
      <w:r w:rsidR="00F35FE8" w:rsidRPr="005F33FA">
        <w:rPr>
          <w:rStyle w:val="contentpasted2"/>
          <w:rFonts w:cs="Times"/>
          <w:szCs w:val="20"/>
          <w:shd w:val="clear" w:color="auto" w:fill="FFFFFF"/>
        </w:rPr>
        <w:t>outside or inside floor operation</w:t>
      </w:r>
      <w:r w:rsidR="00F35FE8">
        <w:rPr>
          <w:rStyle w:val="contentpasted2"/>
          <w:rFonts w:cs="Times"/>
          <w:szCs w:val="20"/>
          <w:shd w:val="clear" w:color="auto" w:fill="FFFFFF"/>
        </w:rPr>
        <w:t>.</w:t>
      </w:r>
      <w:r w:rsidR="00F35FE8" w:rsidRPr="00490B89">
        <w:t xml:space="preserve"> </w:t>
      </w:r>
      <w:r w:rsidR="00F35FE8">
        <w:t xml:space="preserve">We are </w:t>
      </w:r>
      <w:r w:rsidR="00F35FE8">
        <w:rPr>
          <w:rFonts w:eastAsia="宋体"/>
          <w:bCs/>
          <w:szCs w:val="18"/>
          <w:lang w:eastAsia="zh-CN"/>
        </w:rPr>
        <w:t>open to discuss both options of X inside or outside floor operation to be finalize next meeting.</w:t>
      </w:r>
    </w:p>
    <w:p w14:paraId="4295F52D" w14:textId="138C0937" w:rsidR="007A6A8D" w:rsidRDefault="00CB4728" w:rsidP="00BB60EE">
      <w:pPr>
        <w:rPr>
          <w:rFonts w:eastAsia="宋体"/>
          <w:bCs/>
          <w:szCs w:val="18"/>
          <w:lang w:eastAsia="zh-CN"/>
        </w:rPr>
      </w:pPr>
      <w:r w:rsidRPr="00CB4728">
        <w:rPr>
          <w:lang w:eastAsia="x-none"/>
        </w:rPr>
        <w:t>Y</w:t>
      </w:r>
      <w:r w:rsidR="007A6A8D" w:rsidRPr="005F33FA">
        <w:rPr>
          <w:rFonts w:cs="Times"/>
          <w:szCs w:val="20"/>
        </w:rPr>
        <w:t>=1 or</w:t>
      </w:r>
      <w:r w:rsidRPr="00CB4728">
        <w:rPr>
          <w:lang w:eastAsia="x-none"/>
        </w:rPr>
        <w:t xml:space="preserve"> an integer value larger than 1</w:t>
      </w:r>
      <w:r>
        <w:rPr>
          <w:rFonts w:hint="eastAsia"/>
          <w:lang w:eastAsia="zh-CN"/>
        </w:rPr>
        <w:t>.</w:t>
      </w:r>
      <w:r>
        <w:rPr>
          <w:lang w:eastAsia="zh-CN"/>
        </w:rPr>
        <w:t xml:space="preserve"> </w:t>
      </w:r>
      <w:r w:rsidRPr="005F33FA">
        <w:rPr>
          <w:rFonts w:cs="Times"/>
          <w:szCs w:val="20"/>
        </w:rPr>
        <w:t>The HARQ process ID of the remaining configured/valid CG PUSCHs in the period is determined by incrementing the HARQ process ID of the preceding PUSCH in the period by Y</w:t>
      </w:r>
      <w:r>
        <w:rPr>
          <w:rFonts w:cs="Times"/>
          <w:szCs w:val="20"/>
        </w:rPr>
        <w:t>.</w:t>
      </w:r>
      <w:r w:rsidR="007A6A8D">
        <w:rPr>
          <w:rFonts w:eastAsia="宋体" w:hint="eastAsia"/>
          <w:bCs/>
          <w:szCs w:val="18"/>
          <w:lang w:eastAsia="zh-CN"/>
        </w:rPr>
        <w:t xml:space="preserve"> </w:t>
      </w:r>
      <w:r w:rsidR="007A6A8D">
        <w:rPr>
          <w:lang w:eastAsia="zh-CN"/>
        </w:rPr>
        <w:t>F</w:t>
      </w:r>
      <w:r w:rsidR="007A6A8D">
        <w:rPr>
          <w:rFonts w:hint="eastAsia"/>
          <w:lang w:eastAsia="zh-CN"/>
        </w:rPr>
        <w:t>rom</w:t>
      </w:r>
      <w:r w:rsidR="007A6A8D">
        <w:t xml:space="preserve"> </w:t>
      </w:r>
      <w:r w:rsidR="007A6A8D" w:rsidRPr="00544D63">
        <w:t>our perspective</w:t>
      </w:r>
      <w:r w:rsidR="007A6A8D">
        <w:t xml:space="preserve">, </w:t>
      </w:r>
      <w:r w:rsidR="007A6A8D">
        <w:rPr>
          <w:rFonts w:eastAsia="宋体" w:hint="eastAsia"/>
          <w:bCs/>
          <w:szCs w:val="18"/>
          <w:lang w:eastAsia="zh-CN"/>
        </w:rPr>
        <w:t>Y = 1</w:t>
      </w:r>
      <w:r w:rsidR="007A6A8D">
        <w:rPr>
          <w:rFonts w:eastAsia="宋体"/>
          <w:bCs/>
          <w:szCs w:val="18"/>
          <w:lang w:eastAsia="zh-CN"/>
        </w:rPr>
        <w:t xml:space="preserve"> should be the baseline and f</w:t>
      </w:r>
      <w:r w:rsidR="007A6A8D" w:rsidRPr="007A6A8D">
        <w:rPr>
          <w:rFonts w:eastAsia="宋体"/>
          <w:bCs/>
          <w:szCs w:val="18"/>
          <w:lang w:eastAsia="zh-CN"/>
        </w:rPr>
        <w:t xml:space="preserve">urther </w:t>
      </w:r>
      <w:r w:rsidR="007A6A8D">
        <w:rPr>
          <w:rFonts w:eastAsia="宋体"/>
          <w:bCs/>
          <w:szCs w:val="18"/>
          <w:lang w:eastAsia="zh-CN"/>
        </w:rPr>
        <w:t>study</w:t>
      </w:r>
      <w:r w:rsidR="007A6A8D" w:rsidRPr="007A6A8D">
        <w:rPr>
          <w:rFonts w:eastAsia="宋体"/>
          <w:bCs/>
          <w:szCs w:val="18"/>
          <w:lang w:eastAsia="zh-CN"/>
        </w:rPr>
        <w:t xml:space="preserve"> should be conducted on whether Y&gt;1 will bring additional issues</w:t>
      </w:r>
      <w:r w:rsidR="007A6A8D">
        <w:rPr>
          <w:rFonts w:eastAsia="宋体"/>
          <w:bCs/>
          <w:szCs w:val="18"/>
          <w:lang w:eastAsia="zh-CN"/>
        </w:rPr>
        <w:t xml:space="preserve">, e.g., it may </w:t>
      </w:r>
      <w:r w:rsidR="007A6A8D">
        <w:rPr>
          <w:rFonts w:eastAsia="宋体" w:hint="eastAsia"/>
          <w:szCs w:val="18"/>
          <w:lang w:eastAsia="zh-CN"/>
        </w:rPr>
        <w:t>cause</w:t>
      </w:r>
      <w:r w:rsidR="007A6A8D">
        <w:rPr>
          <w:rFonts w:eastAsia="宋体"/>
          <w:szCs w:val="18"/>
          <w:lang w:eastAsia="zh-CN"/>
        </w:rPr>
        <w:t xml:space="preserve"> a </w:t>
      </w:r>
      <w:r w:rsidR="007A6A8D">
        <w:rPr>
          <w:rFonts w:eastAsia="宋体" w:hint="eastAsia"/>
          <w:szCs w:val="18"/>
          <w:lang w:eastAsia="zh-CN"/>
        </w:rPr>
        <w:t>waste</w:t>
      </w:r>
      <w:r w:rsidR="007A6A8D">
        <w:rPr>
          <w:rFonts w:eastAsia="宋体"/>
          <w:szCs w:val="18"/>
          <w:lang w:eastAsia="zh-CN"/>
        </w:rPr>
        <w:t xml:space="preserve"> of</w:t>
      </w:r>
      <w:r w:rsidR="007A6A8D">
        <w:rPr>
          <w:rFonts w:eastAsia="宋体" w:hint="eastAsia"/>
          <w:szCs w:val="18"/>
          <w:lang w:eastAsia="zh-CN"/>
        </w:rPr>
        <w:t xml:space="preserve"> </w:t>
      </w:r>
      <w:r w:rsidR="007A6A8D" w:rsidRPr="005F33FA">
        <w:rPr>
          <w:rFonts w:cs="Times"/>
          <w:szCs w:val="20"/>
        </w:rPr>
        <w:t>HARQ process ID</w:t>
      </w:r>
      <w:r w:rsidR="007A6A8D">
        <w:rPr>
          <w:rFonts w:cs="Times"/>
          <w:szCs w:val="20"/>
        </w:rPr>
        <w:t>.</w:t>
      </w:r>
      <w:r w:rsidR="007A6A8D">
        <w:rPr>
          <w:rFonts w:eastAsia="宋体" w:hint="eastAsia"/>
          <w:szCs w:val="18"/>
          <w:lang w:eastAsia="zh-CN"/>
        </w:rPr>
        <w:t xml:space="preserve"> </w:t>
      </w:r>
    </w:p>
    <w:p w14:paraId="4AFD17B2" w14:textId="60B6B13D" w:rsidR="007A6A8D" w:rsidRDefault="0004687A" w:rsidP="007A6A8D">
      <w:pPr>
        <w:rPr>
          <w:rFonts w:eastAsia="宋体"/>
          <w:szCs w:val="18"/>
          <w:lang w:eastAsia="zh-CN"/>
        </w:rPr>
      </w:pPr>
      <w:r w:rsidRPr="0004687A">
        <w:rPr>
          <w:lang w:val="de-DE" w:eastAsia="ja-JP"/>
        </w:rPr>
        <w:t>Offset1</w:t>
      </w:r>
      <w:r>
        <w:rPr>
          <w:lang w:val="de-DE" w:eastAsia="ja-JP"/>
        </w:rPr>
        <w:t xml:space="preserve"> </w:t>
      </w:r>
      <w:r w:rsidR="00B54904">
        <w:rPr>
          <w:lang w:val="de-DE" w:eastAsia="ja-JP"/>
        </w:rPr>
        <w:t xml:space="preserve">and offset2 </w:t>
      </w:r>
      <w:r>
        <w:rPr>
          <w:lang w:val="de-DE" w:eastAsia="ja-JP"/>
        </w:rPr>
        <w:t>can be determined based on RRC</w:t>
      </w:r>
      <w:r w:rsidR="00B54904">
        <w:rPr>
          <w:lang w:val="de-DE" w:eastAsia="ja-JP"/>
        </w:rPr>
        <w:t>. Offset1</w:t>
      </w:r>
      <w:r>
        <w:rPr>
          <w:lang w:val="de-DE" w:eastAsia="ja-JP"/>
        </w:rPr>
        <w:t xml:space="preserve"> can avoid the risk of HARQ </w:t>
      </w:r>
      <w:r w:rsidRPr="008C2BD1">
        <w:rPr>
          <w:lang w:eastAsia="zh-CN"/>
        </w:rPr>
        <w:t>process</w:t>
      </w:r>
      <w:r>
        <w:rPr>
          <w:lang w:val="de-DE" w:eastAsia="ja-JP"/>
        </w:rPr>
        <w:t xml:space="preserve"> ID exceeding the maximum value based on the incrementing rule. </w:t>
      </w:r>
      <w:r w:rsidR="00B54904">
        <w:t xml:space="preserve">Offset2 is introduced to skip the </w:t>
      </w:r>
      <w:r w:rsidR="00B54904">
        <w:rPr>
          <w:lang w:val="de-DE" w:eastAsia="ja-JP"/>
        </w:rPr>
        <w:t xml:space="preserve">HARQ </w:t>
      </w:r>
      <w:r w:rsidR="00B54904" w:rsidRPr="008C2BD1">
        <w:rPr>
          <w:lang w:eastAsia="zh-CN"/>
        </w:rPr>
        <w:t>process</w:t>
      </w:r>
      <w:r w:rsidR="00B54904">
        <w:rPr>
          <w:lang w:val="de-DE" w:eastAsia="ja-JP"/>
        </w:rPr>
        <w:t xml:space="preserve"> ID of </w:t>
      </w:r>
      <w:r w:rsidR="00B54904">
        <w:t xml:space="preserve">unused CG PUSCH transmission occasion. </w:t>
      </w:r>
      <w:r>
        <w:rPr>
          <w:lang w:val="de-DE" w:eastAsia="ja-JP"/>
        </w:rPr>
        <w:t xml:space="preserve">In addition, </w:t>
      </w:r>
      <w:r w:rsidR="00284A57">
        <w:rPr>
          <w:lang w:val="de-DE" w:eastAsia="ja-JP"/>
        </w:rPr>
        <w:t>w</w:t>
      </w:r>
      <w:r w:rsidRPr="0004687A">
        <w:rPr>
          <w:lang w:val="de-DE" w:eastAsia="ja-JP"/>
        </w:rPr>
        <w:t xml:space="preserve">hen offset1 is used between the normal arrival time of XR packets and the start time of actual CG PUSCH transmission </w:t>
      </w:r>
      <w:r>
        <w:rPr>
          <w:lang w:val="de-DE" w:eastAsia="ja-JP"/>
        </w:rPr>
        <w:t>occasion</w:t>
      </w:r>
      <w:r w:rsidRPr="0004687A">
        <w:rPr>
          <w:lang w:val="de-DE" w:eastAsia="ja-JP"/>
        </w:rPr>
        <w:t>, it can effectively eliminate the impact of jitter on resource allocation</w:t>
      </w:r>
      <w:r w:rsidR="00214323">
        <w:rPr>
          <w:lang w:val="de-DE" w:eastAsia="ja-JP"/>
        </w:rPr>
        <w:t>.</w:t>
      </w:r>
      <w:r w:rsidR="00284A57">
        <w:rPr>
          <w:lang w:val="de-DE" w:eastAsia="ja-JP"/>
        </w:rPr>
        <w:t xml:space="preserve"> </w:t>
      </w:r>
      <w:r w:rsidR="00F510D5">
        <w:rPr>
          <w:lang w:val="de-DE" w:eastAsia="zh-CN"/>
        </w:rPr>
        <w:t>R</w:t>
      </w:r>
      <w:r w:rsidR="00F510D5">
        <w:rPr>
          <w:rFonts w:hint="eastAsia"/>
          <w:lang w:val="de-DE" w:eastAsia="zh-CN"/>
        </w:rPr>
        <w:t>ega</w:t>
      </w:r>
      <w:r w:rsidR="00F510D5">
        <w:rPr>
          <w:lang w:val="de-DE" w:eastAsia="ja-JP"/>
        </w:rPr>
        <w:t>rding to the value of offset1</w:t>
      </w:r>
      <w:r w:rsidR="00B54904">
        <w:rPr>
          <w:lang w:val="de-DE" w:eastAsia="ja-JP"/>
        </w:rPr>
        <w:t xml:space="preserve"> and offset2</w:t>
      </w:r>
      <w:r w:rsidR="007A6A8D">
        <w:rPr>
          <w:lang w:val="de-DE" w:eastAsia="ja-JP"/>
        </w:rPr>
        <w:t>,</w:t>
      </w:r>
      <w:r w:rsidR="00F510D5" w:rsidRPr="00F510D5">
        <w:t xml:space="preserve"> </w:t>
      </w:r>
      <w:r w:rsidR="008E4E6D">
        <w:t>we think t</w:t>
      </w:r>
      <w:r w:rsidR="008E4E6D" w:rsidRPr="007A6A8D">
        <w:rPr>
          <w:rFonts w:eastAsia="宋体"/>
          <w:szCs w:val="18"/>
          <w:lang w:eastAsia="zh-CN"/>
        </w:rPr>
        <w:t>he design</w:t>
      </w:r>
      <w:r w:rsidR="008E4E6D">
        <w:rPr>
          <w:rFonts w:eastAsia="宋体"/>
          <w:szCs w:val="18"/>
          <w:lang w:eastAsia="zh-CN"/>
        </w:rPr>
        <w:t xml:space="preserve"> of adding offset1 or offset2 into the </w:t>
      </w:r>
      <w:r w:rsidR="008E4E6D" w:rsidRPr="00BB60EE">
        <w:t>equation</w:t>
      </w:r>
      <w:r w:rsidR="008E4E6D" w:rsidRPr="007A6A8D">
        <w:rPr>
          <w:rFonts w:eastAsia="宋体"/>
          <w:szCs w:val="18"/>
          <w:lang w:eastAsia="zh-CN"/>
        </w:rPr>
        <w:t xml:space="preserve"> </w:t>
      </w:r>
      <w:r w:rsidR="007809DF">
        <w:rPr>
          <w:rFonts w:eastAsia="宋体"/>
          <w:szCs w:val="18"/>
          <w:lang w:eastAsia="zh-CN"/>
        </w:rPr>
        <w:t xml:space="preserve">of </w:t>
      </w:r>
      <w:r w:rsidR="007809DF">
        <w:rPr>
          <w:rStyle w:val="normaltextrun"/>
          <w:color w:val="000000" w:themeColor="text1"/>
        </w:rPr>
        <w:t>skipping occasions</w:t>
      </w:r>
      <w:r w:rsidR="007809DF" w:rsidRPr="007A6A8D">
        <w:rPr>
          <w:rFonts w:eastAsia="宋体"/>
          <w:szCs w:val="18"/>
          <w:lang w:eastAsia="zh-CN"/>
        </w:rPr>
        <w:t xml:space="preserve"> </w:t>
      </w:r>
      <w:r w:rsidR="008E4E6D" w:rsidRPr="007A6A8D">
        <w:rPr>
          <w:rFonts w:eastAsia="宋体"/>
          <w:szCs w:val="18"/>
          <w:lang w:eastAsia="zh-CN"/>
        </w:rPr>
        <w:t xml:space="preserve">is </w:t>
      </w:r>
      <w:r w:rsidR="007809DF">
        <w:rPr>
          <w:rFonts w:eastAsia="宋体"/>
          <w:szCs w:val="18"/>
          <w:lang w:eastAsia="zh-CN"/>
        </w:rPr>
        <w:t xml:space="preserve">so </w:t>
      </w:r>
      <w:r w:rsidR="008E4E6D" w:rsidRPr="007A6A8D">
        <w:rPr>
          <w:rFonts w:eastAsia="宋体"/>
          <w:szCs w:val="18"/>
          <w:lang w:eastAsia="zh-CN"/>
        </w:rPr>
        <w:t>complex, but the gain it brings is limited</w:t>
      </w:r>
      <w:r w:rsidR="008E4E6D">
        <w:rPr>
          <w:rFonts w:eastAsia="宋体"/>
          <w:szCs w:val="18"/>
          <w:lang w:eastAsia="zh-CN"/>
        </w:rPr>
        <w:t>.</w:t>
      </w:r>
      <w:r w:rsidR="008E4E6D" w:rsidRPr="007A6A8D">
        <w:rPr>
          <w:rFonts w:eastAsia="宋体"/>
          <w:szCs w:val="18"/>
          <w:lang w:eastAsia="zh-CN"/>
        </w:rPr>
        <w:t xml:space="preserve"> </w:t>
      </w:r>
      <w:r w:rsidR="004929E3">
        <w:rPr>
          <w:rFonts w:eastAsia="宋体"/>
          <w:szCs w:val="18"/>
          <w:lang w:eastAsia="zh-CN"/>
        </w:rPr>
        <w:t>I</w:t>
      </w:r>
      <w:r w:rsidR="008E4E6D">
        <w:rPr>
          <w:rFonts w:eastAsia="宋体"/>
          <w:szCs w:val="18"/>
          <w:lang w:eastAsia="zh-CN"/>
        </w:rPr>
        <w:t xml:space="preserve">t is </w:t>
      </w:r>
      <w:r w:rsidR="008E4E6D" w:rsidRPr="00A35E49">
        <w:rPr>
          <w:rFonts w:eastAsia="宋体"/>
          <w:szCs w:val="18"/>
          <w:lang w:eastAsia="zh-CN"/>
        </w:rPr>
        <w:t xml:space="preserve">acceptable </w:t>
      </w:r>
      <w:r w:rsidR="008E4E6D">
        <w:rPr>
          <w:rFonts w:eastAsia="宋体"/>
          <w:szCs w:val="18"/>
          <w:lang w:eastAsia="zh-CN"/>
        </w:rPr>
        <w:t xml:space="preserve">that a few </w:t>
      </w:r>
      <w:r w:rsidR="008E4E6D" w:rsidRPr="0004687A">
        <w:rPr>
          <w:lang w:val="de-DE" w:eastAsia="ja-JP"/>
        </w:rPr>
        <w:t xml:space="preserve">CG PUSCH </w:t>
      </w:r>
      <w:r w:rsidR="008E4E6D">
        <w:rPr>
          <w:lang w:val="de-DE" w:eastAsia="ja-JP"/>
        </w:rPr>
        <w:t>TOs with its</w:t>
      </w:r>
      <w:r w:rsidR="008E4E6D">
        <w:rPr>
          <w:rFonts w:eastAsia="宋体" w:hint="eastAsia"/>
          <w:szCs w:val="18"/>
          <w:lang w:eastAsia="zh-CN"/>
        </w:rPr>
        <w:t xml:space="preserve"> </w:t>
      </w:r>
      <w:r w:rsidR="008E4E6D">
        <w:rPr>
          <w:lang w:val="de-DE" w:eastAsia="ja-JP"/>
        </w:rPr>
        <w:t xml:space="preserve">HARQ </w:t>
      </w:r>
      <w:r w:rsidR="008E4E6D" w:rsidRPr="008C2BD1">
        <w:rPr>
          <w:lang w:eastAsia="zh-CN"/>
        </w:rPr>
        <w:t>process</w:t>
      </w:r>
      <w:r w:rsidR="008E4E6D">
        <w:rPr>
          <w:lang w:val="de-DE" w:eastAsia="ja-JP"/>
        </w:rPr>
        <w:t xml:space="preserve"> ID</w:t>
      </w:r>
      <w:r w:rsidR="008E4E6D">
        <w:rPr>
          <w:rFonts w:eastAsia="宋体" w:hint="eastAsia"/>
          <w:szCs w:val="18"/>
          <w:lang w:eastAsia="zh-CN"/>
        </w:rPr>
        <w:t xml:space="preserve"> are unused</w:t>
      </w:r>
      <w:r w:rsidR="00A86C24">
        <w:rPr>
          <w:rFonts w:eastAsia="宋体"/>
          <w:szCs w:val="18"/>
          <w:lang w:eastAsia="zh-CN"/>
        </w:rPr>
        <w:t xml:space="preserve">, even </w:t>
      </w:r>
      <w:r w:rsidR="007809DF">
        <w:rPr>
          <w:rFonts w:eastAsia="宋体"/>
          <w:szCs w:val="18"/>
          <w:lang w:eastAsia="zh-CN"/>
        </w:rPr>
        <w:t xml:space="preserve">when </w:t>
      </w:r>
      <w:r w:rsidR="00A86C24">
        <w:rPr>
          <w:rFonts w:eastAsia="宋体"/>
          <w:szCs w:val="18"/>
          <w:lang w:eastAsia="zh-CN"/>
        </w:rPr>
        <w:t>UL jitter exists</w:t>
      </w:r>
      <w:r w:rsidR="007809DF">
        <w:rPr>
          <w:rFonts w:eastAsia="宋体"/>
          <w:szCs w:val="18"/>
          <w:lang w:eastAsia="zh-CN"/>
        </w:rPr>
        <w:t xml:space="preserve">. </w:t>
      </w:r>
      <w:r w:rsidR="007809DF">
        <w:t xml:space="preserve">Therefore, </w:t>
      </w:r>
      <w:r w:rsidR="00F510D5" w:rsidRPr="00F510D5">
        <w:t xml:space="preserve">the default value of </w:t>
      </w:r>
      <w:r w:rsidR="00F510D5">
        <w:rPr>
          <w:rFonts w:eastAsia="宋体"/>
          <w:bCs/>
          <w:szCs w:val="18"/>
          <w:lang w:eastAsia="zh-CN"/>
        </w:rPr>
        <w:t>offset1= 0</w:t>
      </w:r>
      <w:r w:rsidR="00B54904">
        <w:rPr>
          <w:rFonts w:eastAsia="宋体"/>
          <w:bCs/>
          <w:szCs w:val="18"/>
          <w:lang w:eastAsia="zh-CN"/>
        </w:rPr>
        <w:t xml:space="preserve"> and offset2= 0</w:t>
      </w:r>
      <w:r w:rsidR="00F510D5">
        <w:rPr>
          <w:rFonts w:eastAsia="宋体"/>
          <w:bCs/>
          <w:szCs w:val="18"/>
          <w:lang w:eastAsia="zh-CN"/>
        </w:rPr>
        <w:t xml:space="preserve"> </w:t>
      </w:r>
      <w:r w:rsidR="00F510D5" w:rsidRPr="00F510D5">
        <w:t>should be supported</w:t>
      </w:r>
      <w:r w:rsidR="007A6A8D" w:rsidRPr="007A6A8D">
        <w:t xml:space="preserve"> </w:t>
      </w:r>
      <w:r w:rsidR="007A6A8D">
        <w:t>when</w:t>
      </w:r>
      <w:r w:rsidR="007A6A8D" w:rsidRPr="00F510D5">
        <w:t xml:space="preserve"> </w:t>
      </w:r>
      <w:r w:rsidR="007A6A8D">
        <w:t>gNB</w:t>
      </w:r>
      <w:r w:rsidR="007A6A8D" w:rsidRPr="00F510D5">
        <w:t xml:space="preserve"> does not configure the </w:t>
      </w:r>
      <w:r w:rsidR="00593F77">
        <w:t xml:space="preserve">two </w:t>
      </w:r>
      <w:r w:rsidR="007A6A8D">
        <w:rPr>
          <w:lang w:val="de-DE" w:eastAsia="ja-JP"/>
        </w:rPr>
        <w:t>offset</w:t>
      </w:r>
      <w:r w:rsidR="007A6A8D" w:rsidRPr="00F510D5">
        <w:t xml:space="preserve"> value</w:t>
      </w:r>
      <w:r w:rsidR="007A6A8D">
        <w:t xml:space="preserve"> based on RRC signaling</w:t>
      </w:r>
      <w:r w:rsidR="00F510D5">
        <w:t>.</w:t>
      </w:r>
      <w:r w:rsidR="007A6A8D" w:rsidRPr="007A6A8D">
        <w:rPr>
          <w:rFonts w:eastAsia="宋体"/>
          <w:szCs w:val="18"/>
          <w:lang w:eastAsia="zh-CN"/>
        </w:rPr>
        <w:t xml:space="preserve"> </w:t>
      </w:r>
    </w:p>
    <w:p w14:paraId="2ECEC0F6" w14:textId="2CD28353" w:rsidR="001E56F1" w:rsidRPr="001E56F1" w:rsidRDefault="007809DF" w:rsidP="00BB60EE">
      <w:pPr>
        <w:rPr>
          <w:b/>
          <w:i/>
          <w:lang w:eastAsia="zh-CN"/>
        </w:rPr>
      </w:pPr>
      <w:r>
        <w:rPr>
          <w:rFonts w:hint="eastAsia"/>
          <w:lang w:eastAsia="zh-CN"/>
        </w:rPr>
        <w:t xml:space="preserve"> </w:t>
      </w:r>
      <w:r w:rsidRPr="001E56F1">
        <w:rPr>
          <w:b/>
          <w:i/>
          <w:lang w:eastAsia="zh-CN"/>
        </w:rPr>
        <w:t xml:space="preserve">Proposal </w:t>
      </w:r>
      <w:r w:rsidR="00282FCB">
        <w:rPr>
          <w:b/>
          <w:i/>
          <w:lang w:eastAsia="zh-CN"/>
        </w:rPr>
        <w:t>2</w:t>
      </w:r>
      <w:r w:rsidRPr="001E56F1">
        <w:rPr>
          <w:b/>
          <w:i/>
          <w:lang w:eastAsia="zh-CN"/>
        </w:rPr>
        <w:t xml:space="preserve">: </w:t>
      </w:r>
      <w:r w:rsidR="001E56F1" w:rsidRPr="001E56F1">
        <w:rPr>
          <w:rFonts w:cs="Times"/>
          <w:b/>
          <w:i/>
          <w:szCs w:val="20"/>
        </w:rPr>
        <w:t>For determination of HARQ process IDs associated to PUSCHs in multi-PUSCHs CG assuming one TB per PUSCH</w:t>
      </w:r>
      <w:r w:rsidR="001E56F1" w:rsidRPr="001E56F1">
        <w:rPr>
          <w:b/>
          <w:i/>
          <w:lang w:eastAsia="zh-CN"/>
        </w:rPr>
        <w:t>:</w:t>
      </w:r>
    </w:p>
    <w:p w14:paraId="0A992FDD" w14:textId="72C29B5A" w:rsidR="007809DF" w:rsidRPr="001E56F1" w:rsidRDefault="001E56F1" w:rsidP="00F3462B">
      <w:pPr>
        <w:pStyle w:val="af2"/>
        <w:numPr>
          <w:ilvl w:val="0"/>
          <w:numId w:val="18"/>
        </w:numPr>
        <w:ind w:firstLineChars="0"/>
        <w:rPr>
          <w:b/>
          <w:i/>
          <w:lang w:eastAsia="zh-CN"/>
        </w:rPr>
      </w:pPr>
      <w:r w:rsidRPr="001E56F1">
        <w:rPr>
          <w:b/>
          <w:i/>
          <w:lang w:eastAsia="zh-CN"/>
        </w:rPr>
        <w:t>{</w:t>
      </w:r>
      <w:r w:rsidRPr="001E56F1">
        <w:rPr>
          <w:rFonts w:cs="Times"/>
          <w:b/>
          <w:i/>
          <w:szCs w:val="20"/>
        </w:rPr>
        <w:t xml:space="preserve">X=1, </w:t>
      </w:r>
      <w:r w:rsidRPr="001E56F1">
        <w:rPr>
          <w:rFonts w:eastAsia="宋体" w:hint="eastAsia"/>
          <w:b/>
          <w:bCs/>
          <w:i/>
          <w:szCs w:val="18"/>
          <w:lang w:eastAsia="zh-CN"/>
        </w:rPr>
        <w:t>Y = 1</w:t>
      </w:r>
      <w:r w:rsidRPr="001E56F1">
        <w:rPr>
          <w:rFonts w:eastAsia="宋体"/>
          <w:b/>
          <w:bCs/>
          <w:i/>
          <w:szCs w:val="18"/>
          <w:lang w:eastAsia="zh-CN"/>
        </w:rPr>
        <w:t>, offset1= 0, offset2= 0}</w:t>
      </w:r>
      <w:r w:rsidR="007809DF" w:rsidRPr="001E56F1">
        <w:rPr>
          <w:rFonts w:eastAsia="宋体"/>
          <w:b/>
          <w:bCs/>
          <w:i/>
          <w:szCs w:val="18"/>
          <w:lang w:eastAsia="zh-CN"/>
        </w:rPr>
        <w:t xml:space="preserve"> should be the baseline</w:t>
      </w:r>
      <w:r w:rsidRPr="001E56F1">
        <w:rPr>
          <w:rFonts w:eastAsia="宋体"/>
          <w:b/>
          <w:bCs/>
          <w:i/>
          <w:szCs w:val="18"/>
          <w:lang w:eastAsia="zh-CN"/>
        </w:rPr>
        <w:t xml:space="preserve">. Otherwise, </w:t>
      </w:r>
      <w:r w:rsidRPr="001E56F1">
        <w:rPr>
          <w:b/>
          <w:i/>
          <w:lang w:eastAsia="zh-CN"/>
        </w:rPr>
        <w:t>{</w:t>
      </w:r>
      <w:r w:rsidRPr="001E56F1">
        <w:rPr>
          <w:rFonts w:eastAsia="宋体" w:hint="eastAsia"/>
          <w:b/>
          <w:bCs/>
          <w:i/>
          <w:szCs w:val="18"/>
          <w:lang w:eastAsia="zh-CN"/>
        </w:rPr>
        <w:t>Y</w:t>
      </w:r>
      <w:r w:rsidRPr="001E56F1">
        <w:rPr>
          <w:rFonts w:eastAsia="宋体"/>
          <w:b/>
          <w:bCs/>
          <w:i/>
          <w:szCs w:val="18"/>
          <w:lang w:eastAsia="zh-CN"/>
        </w:rPr>
        <w:t xml:space="preserve">, offset1, offset2} are </w:t>
      </w:r>
      <w:r w:rsidRPr="001E56F1">
        <w:rPr>
          <w:rFonts w:cs="Times"/>
          <w:b/>
          <w:i/>
          <w:szCs w:val="20"/>
        </w:rPr>
        <w:t>determined based on RRC signaling.</w:t>
      </w:r>
    </w:p>
    <w:p w14:paraId="6CBC8FCC" w14:textId="77777777" w:rsidR="00E812DF" w:rsidRDefault="00E812DF">
      <w:pPr>
        <w:rPr>
          <w:b/>
          <w:u w:val="single"/>
          <w:lang w:eastAsia="zh-CN"/>
        </w:rPr>
      </w:pPr>
    </w:p>
    <w:p w14:paraId="20ED354C" w14:textId="77777777" w:rsidR="00ED52E2" w:rsidRDefault="00ED52E2" w:rsidP="003F7202">
      <w:pPr>
        <w:pStyle w:val="3"/>
        <w:rPr>
          <w:lang w:eastAsia="zh-CN"/>
        </w:rPr>
      </w:pPr>
      <w:r w:rsidRPr="00ED52E2">
        <w:rPr>
          <w:lang w:eastAsia="zh-CN"/>
        </w:rPr>
        <w:t xml:space="preserve">Repetition for a multi-PUSCHs CG configuration </w:t>
      </w:r>
    </w:p>
    <w:p w14:paraId="40A8D132" w14:textId="2D9AA65E" w:rsidR="00032E2C" w:rsidRDefault="00032E2C" w:rsidP="003E5973">
      <w:pPr>
        <w:rPr>
          <w:lang w:eastAsia="zh-CN"/>
        </w:rPr>
      </w:pPr>
      <w:r>
        <w:rPr>
          <w:lang w:eastAsia="zh-CN"/>
        </w:rPr>
        <w:t>Another issue is for multiple CG</w:t>
      </w:r>
      <w:r w:rsidR="00666760">
        <w:rPr>
          <w:lang w:eastAsia="zh-CN"/>
        </w:rPr>
        <w:t xml:space="preserve"> </w:t>
      </w:r>
      <w:r>
        <w:rPr>
          <w:lang w:eastAsia="zh-CN"/>
        </w:rPr>
        <w:t>PUSCH occasions in a period, whether PUSCH repetitions can also be supported. We support this mixed pattern of multiple occasions and repetitions for CG</w:t>
      </w:r>
      <w:r w:rsidR="00666760">
        <w:rPr>
          <w:lang w:eastAsia="zh-CN"/>
        </w:rPr>
        <w:t xml:space="preserve"> </w:t>
      </w:r>
      <w:r>
        <w:rPr>
          <w:lang w:eastAsia="zh-CN"/>
        </w:rPr>
        <w:t xml:space="preserve">PUSCH. Because XR traffic have high reliability requirements. The repetitions is an efficient method to improve its </w:t>
      </w:r>
      <w:r w:rsidRPr="00032E2C">
        <w:rPr>
          <w:lang w:eastAsia="zh-CN"/>
        </w:rPr>
        <w:t>reliability</w:t>
      </w:r>
      <w:r>
        <w:rPr>
          <w:lang w:eastAsia="zh-CN"/>
        </w:rPr>
        <w:t xml:space="preserve">.  Moreover, </w:t>
      </w:r>
      <w:r w:rsidR="00ED52E2">
        <w:rPr>
          <w:lang w:eastAsia="zh-CN"/>
        </w:rPr>
        <w:t xml:space="preserve">sometimes </w:t>
      </w:r>
      <w:r>
        <w:rPr>
          <w:lang w:eastAsia="zh-CN"/>
        </w:rPr>
        <w:t>retransmission cannot be valid due to strict PDB. Therefore, repetition of CG</w:t>
      </w:r>
      <w:r w:rsidR="00666760">
        <w:rPr>
          <w:lang w:eastAsia="zh-CN"/>
        </w:rPr>
        <w:t xml:space="preserve"> </w:t>
      </w:r>
      <w:r>
        <w:rPr>
          <w:lang w:eastAsia="zh-CN"/>
        </w:rPr>
        <w:t xml:space="preserve">PUSCH has its benefits for XR. </w:t>
      </w:r>
    </w:p>
    <w:p w14:paraId="3A9D0E08" w14:textId="62A4FAA3" w:rsidR="00666760" w:rsidRPr="007474CB" w:rsidRDefault="00666760" w:rsidP="003E5973">
      <w:pPr>
        <w:rPr>
          <w:b/>
          <w:i/>
          <w:lang w:eastAsia="zh-CN"/>
        </w:rPr>
      </w:pPr>
      <w:r>
        <w:rPr>
          <w:b/>
          <w:i/>
          <w:lang w:eastAsia="zh-CN"/>
        </w:rPr>
        <w:t>P</w:t>
      </w:r>
      <w:r w:rsidRPr="00247B73">
        <w:rPr>
          <w:b/>
          <w:i/>
          <w:lang w:eastAsia="zh-CN"/>
        </w:rPr>
        <w:t>roposal</w:t>
      </w:r>
      <w:r>
        <w:rPr>
          <w:b/>
          <w:i/>
          <w:lang w:eastAsia="zh-CN"/>
        </w:rPr>
        <w:t xml:space="preserve"> 3</w:t>
      </w:r>
      <w:r w:rsidRPr="00247B73">
        <w:rPr>
          <w:b/>
          <w:i/>
          <w:lang w:eastAsia="zh-CN"/>
        </w:rPr>
        <w:t xml:space="preserve">: </w:t>
      </w:r>
      <w:r w:rsidR="000C74B1">
        <w:rPr>
          <w:b/>
          <w:i/>
          <w:lang w:eastAsia="zh-CN"/>
        </w:rPr>
        <w:t>Support r</w:t>
      </w:r>
      <w:r w:rsidR="000C74B1" w:rsidRPr="000C74B1">
        <w:rPr>
          <w:b/>
          <w:i/>
          <w:lang w:eastAsia="zh-CN"/>
        </w:rPr>
        <w:t>epetition for a multi-PUSCHs CG configuration</w:t>
      </w:r>
      <w:r w:rsidRPr="007474CB">
        <w:rPr>
          <w:b/>
          <w:i/>
          <w:lang w:eastAsia="zh-CN"/>
        </w:rPr>
        <w:t>.</w:t>
      </w:r>
    </w:p>
    <w:p w14:paraId="18E81034" w14:textId="77777777" w:rsidR="00174C99" w:rsidRPr="00FC61E4" w:rsidRDefault="00174C99" w:rsidP="00FC61E4">
      <w:pPr>
        <w:rPr>
          <w:b/>
          <w:i/>
          <w:lang w:eastAsia="zh-CN"/>
        </w:rPr>
      </w:pPr>
    </w:p>
    <w:p w14:paraId="393B58F2" w14:textId="439EEFF4" w:rsidR="004F0074" w:rsidRDefault="004F0074" w:rsidP="004F0074">
      <w:pPr>
        <w:pStyle w:val="20"/>
        <w:rPr>
          <w:sz w:val="22"/>
        </w:rPr>
      </w:pPr>
      <w:bookmarkStart w:id="18" w:name="OLE_LINK23"/>
      <w:r w:rsidRPr="004F0074">
        <w:rPr>
          <w:sz w:val="22"/>
        </w:rPr>
        <w:t xml:space="preserve">Dynamic indication of unused CG </w:t>
      </w:r>
      <w:bookmarkStart w:id="19" w:name="OLE_LINK11"/>
      <w:r w:rsidRPr="004F0074">
        <w:rPr>
          <w:sz w:val="22"/>
        </w:rPr>
        <w:t>PUSCH occasion(s)</w:t>
      </w:r>
      <w:bookmarkEnd w:id="18"/>
      <w:bookmarkEnd w:id="19"/>
      <w:r w:rsidRPr="004F0074">
        <w:rPr>
          <w:sz w:val="22"/>
        </w:rPr>
        <w:t xml:space="preserve"> </w:t>
      </w:r>
      <w:bookmarkStart w:id="20" w:name="OLE_LINK16"/>
      <w:r w:rsidRPr="004F0074">
        <w:rPr>
          <w:sz w:val="22"/>
        </w:rPr>
        <w:t xml:space="preserve">based on UCI </w:t>
      </w:r>
      <w:bookmarkEnd w:id="20"/>
      <w:r w:rsidRPr="004F0074">
        <w:rPr>
          <w:sz w:val="22"/>
        </w:rPr>
        <w:t>by the UE</w:t>
      </w:r>
    </w:p>
    <w:p w14:paraId="10285393" w14:textId="6C01CD47" w:rsidR="00537B5D" w:rsidRPr="00E86FEE" w:rsidRDefault="00537B5D" w:rsidP="00537B5D">
      <w:r w:rsidRPr="00E86FEE">
        <w:t>According to large and varying packet size, [</w:t>
      </w:r>
      <w:r w:rsidR="005818DE">
        <w:t>6</w:t>
      </w:r>
      <w:r w:rsidRPr="00E86FEE">
        <w:t>] provides the maximum packet size of DL video and AR UL traffic is 3 times of minimum value. The size of a packet is determined by the given data rates and frame rates, which is modelled as a random variable following truncated Gaussian distribution. A packet of UL pose/control traffic is relatively fixed, i.e. VR/CG UL traffic.</w:t>
      </w:r>
    </w:p>
    <w:p w14:paraId="6F23E57E" w14:textId="09207D32" w:rsidR="006E7E45" w:rsidRDefault="00927BF1" w:rsidP="00927BF1">
      <w:pPr>
        <w:rPr>
          <w:lang w:eastAsia="zh-CN"/>
        </w:rPr>
      </w:pPr>
      <w:bookmarkStart w:id="21" w:name="OLE_LINK7"/>
      <w:bookmarkStart w:id="22" w:name="OLE_LINK8"/>
      <w:r w:rsidRPr="00B2600F">
        <w:rPr>
          <w:lang w:eastAsia="zh-CN"/>
        </w:rPr>
        <w:t>A</w:t>
      </w:r>
      <w:r w:rsidRPr="00B2600F">
        <w:rPr>
          <w:rFonts w:hint="eastAsia"/>
          <w:lang w:eastAsia="zh-CN"/>
        </w:rPr>
        <w:t>s</w:t>
      </w:r>
      <w:r w:rsidRPr="00B2600F">
        <w:rPr>
          <w:lang w:eastAsia="zh-CN"/>
        </w:rPr>
        <w:t xml:space="preserve"> CG </w:t>
      </w:r>
      <w:r w:rsidR="001869DD" w:rsidRPr="00B2600F">
        <w:rPr>
          <w:lang w:eastAsia="zh-CN"/>
        </w:rPr>
        <w:t xml:space="preserve">PUSCH </w:t>
      </w:r>
      <w:r w:rsidRPr="00B2600F">
        <w:rPr>
          <w:lang w:eastAsia="zh-CN"/>
        </w:rPr>
        <w:t xml:space="preserve">occasions is semi-statically configured, </w:t>
      </w:r>
      <w:r w:rsidR="00192DE5">
        <w:rPr>
          <w:lang w:eastAsia="zh-CN"/>
        </w:rPr>
        <w:t>it</w:t>
      </w:r>
      <w:r w:rsidRPr="00B2600F">
        <w:rPr>
          <w:lang w:eastAsia="zh-CN"/>
        </w:rPr>
        <w:t xml:space="preserve"> cannot </w:t>
      </w:r>
      <w:r w:rsidR="001869DD" w:rsidRPr="00B2600F">
        <w:rPr>
          <w:lang w:eastAsia="zh-CN"/>
        </w:rPr>
        <w:t xml:space="preserve">adapt the varying size of XR </w:t>
      </w:r>
      <w:r w:rsidR="001869DD" w:rsidRPr="00B2600F">
        <w:rPr>
          <w:rFonts w:hint="eastAsia"/>
          <w:lang w:eastAsia="zh-CN"/>
        </w:rPr>
        <w:t>v</w:t>
      </w:r>
      <w:r w:rsidR="001869DD" w:rsidRPr="00B2600F">
        <w:rPr>
          <w:lang w:eastAsia="zh-CN"/>
        </w:rPr>
        <w:t>ideo</w:t>
      </w:r>
      <w:r w:rsidR="004064EB" w:rsidRPr="00B2600F">
        <w:rPr>
          <w:lang w:eastAsia="zh-CN"/>
        </w:rPr>
        <w:t xml:space="preserve"> </w:t>
      </w:r>
      <w:r w:rsidR="00F15396" w:rsidRPr="00B2600F">
        <w:rPr>
          <w:lang w:eastAsia="zh-CN"/>
        </w:rPr>
        <w:t>frames</w:t>
      </w:r>
      <w:r w:rsidRPr="00B2600F">
        <w:rPr>
          <w:lang w:eastAsia="zh-CN"/>
        </w:rPr>
        <w:t>.</w:t>
      </w:r>
      <w:r w:rsidR="001869DD" w:rsidRPr="00B2600F">
        <w:rPr>
          <w:lang w:eastAsia="zh-CN"/>
        </w:rPr>
        <w:t xml:space="preserve"> </w:t>
      </w:r>
      <w:r w:rsidRPr="00B2600F">
        <w:rPr>
          <w:lang w:eastAsia="zh-CN"/>
        </w:rPr>
        <w:t>If the</w:t>
      </w:r>
      <w:r w:rsidR="00EC5C88" w:rsidRPr="00B2600F">
        <w:rPr>
          <w:lang w:eastAsia="zh-CN"/>
        </w:rPr>
        <w:t xml:space="preserve"> </w:t>
      </w:r>
      <w:bookmarkStart w:id="23" w:name="OLE_LINK12"/>
      <w:r w:rsidR="00EC5C88" w:rsidRPr="00B2600F">
        <w:rPr>
          <w:lang w:eastAsia="zh-CN"/>
        </w:rPr>
        <w:t>number</w:t>
      </w:r>
      <w:r w:rsidRPr="00B2600F">
        <w:rPr>
          <w:lang w:eastAsia="zh-CN"/>
        </w:rPr>
        <w:t xml:space="preserve"> of CG </w:t>
      </w:r>
      <w:r w:rsidR="00EC5C88" w:rsidRPr="00B2600F">
        <w:t>PUSCH occasion(s)</w:t>
      </w:r>
      <w:r w:rsidRPr="00B2600F">
        <w:rPr>
          <w:lang w:eastAsia="zh-CN"/>
        </w:rPr>
        <w:t xml:space="preserve"> </w:t>
      </w:r>
      <w:bookmarkEnd w:id="23"/>
      <w:r w:rsidRPr="00B2600F">
        <w:rPr>
          <w:lang w:eastAsia="zh-CN"/>
        </w:rPr>
        <w:t xml:space="preserve">is larger than the actual </w:t>
      </w:r>
      <w:r w:rsidR="00EC5C88" w:rsidRPr="00B2600F">
        <w:rPr>
          <w:lang w:eastAsia="zh-CN"/>
        </w:rPr>
        <w:t>required</w:t>
      </w:r>
      <w:r w:rsidR="00192DE5">
        <w:rPr>
          <w:lang w:eastAsia="zh-CN"/>
        </w:rPr>
        <w:t xml:space="preserve"> number</w:t>
      </w:r>
      <w:r w:rsidRPr="00B2600F">
        <w:rPr>
          <w:lang w:eastAsia="zh-CN"/>
        </w:rPr>
        <w:t xml:space="preserve">, </w:t>
      </w:r>
      <w:r w:rsidR="00EC5C88" w:rsidRPr="00B2600F">
        <w:rPr>
          <w:lang w:eastAsia="zh-CN"/>
        </w:rPr>
        <w:t>the CG PUSCH</w:t>
      </w:r>
      <w:r w:rsidRPr="00B2600F">
        <w:rPr>
          <w:lang w:eastAsia="zh-CN"/>
        </w:rPr>
        <w:t xml:space="preserve"> </w:t>
      </w:r>
      <w:r w:rsidR="00EC5C88" w:rsidRPr="00B2600F">
        <w:t>occasion(s)</w:t>
      </w:r>
      <w:r w:rsidRPr="00B2600F">
        <w:rPr>
          <w:lang w:eastAsia="zh-CN"/>
        </w:rPr>
        <w:t xml:space="preserve"> may be wasted; while if the </w:t>
      </w:r>
      <w:r w:rsidR="00EC5C88" w:rsidRPr="00B2600F">
        <w:rPr>
          <w:lang w:eastAsia="zh-CN"/>
        </w:rPr>
        <w:t xml:space="preserve">number of CG </w:t>
      </w:r>
      <w:r w:rsidR="00EC5C88" w:rsidRPr="00B2600F">
        <w:t>PUSCH occasion(s)</w:t>
      </w:r>
      <w:r w:rsidR="00EC5C88" w:rsidRPr="00B2600F">
        <w:rPr>
          <w:lang w:eastAsia="zh-CN"/>
        </w:rPr>
        <w:t xml:space="preserve"> are</w:t>
      </w:r>
      <w:r w:rsidRPr="00B2600F">
        <w:rPr>
          <w:lang w:eastAsia="zh-CN"/>
        </w:rPr>
        <w:t xml:space="preserve"> not large enough to transmit the current </w:t>
      </w:r>
      <w:r w:rsidR="00EC5C88" w:rsidRPr="00B2600F">
        <w:rPr>
          <w:lang w:eastAsia="zh-CN"/>
        </w:rPr>
        <w:t xml:space="preserve">XR video </w:t>
      </w:r>
      <w:r w:rsidRPr="00B2600F">
        <w:rPr>
          <w:lang w:eastAsia="zh-CN"/>
        </w:rPr>
        <w:t xml:space="preserve">frame, </w:t>
      </w:r>
      <w:r w:rsidR="00026A3B" w:rsidRPr="00B2600F">
        <w:rPr>
          <w:lang w:eastAsia="zh-CN"/>
        </w:rPr>
        <w:t>additional DG scheduling is required, which will cause additional delay and may not meet the requirements of PDB</w:t>
      </w:r>
      <w:r w:rsidR="002F16FB" w:rsidRPr="00B2600F">
        <w:rPr>
          <w:lang w:eastAsia="zh-CN"/>
        </w:rPr>
        <w:t xml:space="preserve">, as well as </w:t>
      </w:r>
      <w:r w:rsidR="00ED4C69" w:rsidRPr="00B2600F">
        <w:rPr>
          <w:lang w:eastAsia="zh-CN"/>
        </w:rPr>
        <w:t xml:space="preserve">additional </w:t>
      </w:r>
      <w:r w:rsidR="002F16FB" w:rsidRPr="00B2600F">
        <w:rPr>
          <w:lang w:eastAsia="zh-CN"/>
        </w:rPr>
        <w:t>DCI overhead</w:t>
      </w:r>
      <w:r w:rsidR="00192DE5">
        <w:rPr>
          <w:lang w:eastAsia="zh-CN"/>
        </w:rPr>
        <w:t xml:space="preserve"> is needed</w:t>
      </w:r>
      <w:r w:rsidR="00026A3B" w:rsidRPr="00B2600F">
        <w:rPr>
          <w:lang w:eastAsia="zh-CN"/>
        </w:rPr>
        <w:t>.</w:t>
      </w:r>
      <w:r w:rsidR="00AB3F81" w:rsidRPr="00B2600F">
        <w:t xml:space="preserve"> </w:t>
      </w:r>
      <w:r w:rsidR="00C17F0A" w:rsidRPr="00B2600F">
        <w:rPr>
          <w:lang w:eastAsia="zh-CN"/>
        </w:rPr>
        <w:t>To avoid the delay</w:t>
      </w:r>
      <w:r w:rsidR="00AB3F81" w:rsidRPr="00B2600F">
        <w:rPr>
          <w:lang w:eastAsia="zh-CN"/>
        </w:rPr>
        <w:t>,</w:t>
      </w:r>
      <w:r w:rsidR="00AB3F81" w:rsidRPr="00B2600F">
        <w:t xml:space="preserve"> </w:t>
      </w:r>
      <w:r w:rsidR="00793DFA" w:rsidRPr="00B2600F">
        <w:t>multiple</w:t>
      </w:r>
      <w:r w:rsidR="00AB3F81" w:rsidRPr="00B2600F">
        <w:t xml:space="preserve"> </w:t>
      </w:r>
      <w:r w:rsidR="00AB3F81" w:rsidRPr="00B2600F">
        <w:rPr>
          <w:lang w:eastAsia="zh-CN"/>
        </w:rPr>
        <w:t>CG PUSCH transmission occasions in a period should be able to transmit</w:t>
      </w:r>
      <w:r w:rsidR="00C17F0A" w:rsidRPr="00B2600F">
        <w:t xml:space="preserve"> </w:t>
      </w:r>
      <w:r w:rsidR="00C17F0A" w:rsidRPr="00B2600F">
        <w:rPr>
          <w:lang w:eastAsia="zh-CN"/>
        </w:rPr>
        <w:t>a relatively large XR fram</w:t>
      </w:r>
      <w:r w:rsidR="00990F85" w:rsidRPr="00B2600F">
        <w:rPr>
          <w:lang w:eastAsia="zh-CN"/>
        </w:rPr>
        <w:t>e.</w:t>
      </w:r>
      <w:r w:rsidR="00990F85" w:rsidRPr="00B2600F">
        <w:t xml:space="preserve"> </w:t>
      </w:r>
      <w:r w:rsidR="00990F85" w:rsidRPr="00B2600F">
        <w:rPr>
          <w:lang w:eastAsia="zh-CN"/>
        </w:rPr>
        <w:t xml:space="preserve">However, it </w:t>
      </w:r>
      <w:r w:rsidR="00793DFA" w:rsidRPr="00B2600F">
        <w:rPr>
          <w:lang w:eastAsia="zh-CN"/>
        </w:rPr>
        <w:t>may</w:t>
      </w:r>
      <w:r w:rsidR="00990F85" w:rsidRPr="00B2600F">
        <w:rPr>
          <w:lang w:eastAsia="zh-CN"/>
        </w:rPr>
        <w:t xml:space="preserve"> cause </w:t>
      </w:r>
      <w:r w:rsidR="0018410F" w:rsidRPr="00B2600F">
        <w:rPr>
          <w:lang w:eastAsia="zh-CN"/>
        </w:rPr>
        <w:t>a</w:t>
      </w:r>
      <w:r w:rsidR="00990F85" w:rsidRPr="00B2600F">
        <w:rPr>
          <w:lang w:eastAsia="zh-CN"/>
        </w:rPr>
        <w:t xml:space="preserve"> waste of </w:t>
      </w:r>
      <w:r w:rsidR="0018410F" w:rsidRPr="00B2600F">
        <w:rPr>
          <w:lang w:eastAsia="zh-CN"/>
        </w:rPr>
        <w:t xml:space="preserve">unused CG PUSCH occasion(s). </w:t>
      </w:r>
      <w:r w:rsidR="00B518BD" w:rsidRPr="00B2600F">
        <w:rPr>
          <w:lang w:eastAsia="zh-CN"/>
        </w:rPr>
        <w:t xml:space="preserve">When a UL XR </w:t>
      </w:r>
      <w:r w:rsidR="006E7E45" w:rsidRPr="00B2600F">
        <w:rPr>
          <w:lang w:eastAsia="zh-CN"/>
        </w:rPr>
        <w:t xml:space="preserve">video </w:t>
      </w:r>
      <w:r w:rsidR="00B518BD" w:rsidRPr="00B2600F">
        <w:rPr>
          <w:lang w:eastAsia="zh-CN"/>
        </w:rPr>
        <w:t>frame arrives, UE know</w:t>
      </w:r>
      <w:r w:rsidR="006E7E45" w:rsidRPr="00B2600F">
        <w:rPr>
          <w:lang w:eastAsia="zh-CN"/>
        </w:rPr>
        <w:t>s</w:t>
      </w:r>
      <w:r w:rsidR="00B518BD" w:rsidRPr="00B2600F">
        <w:rPr>
          <w:lang w:eastAsia="zh-CN"/>
        </w:rPr>
        <w:t xml:space="preserve"> how many PUSCH</w:t>
      </w:r>
      <w:r w:rsidR="00B518BD" w:rsidRPr="00B2600F">
        <w:t xml:space="preserve"> </w:t>
      </w:r>
      <w:r w:rsidR="00B518BD" w:rsidRPr="00B2600F">
        <w:rPr>
          <w:lang w:eastAsia="zh-CN"/>
        </w:rPr>
        <w:t xml:space="preserve">occasion(s) are needed for this frame, and which </w:t>
      </w:r>
      <w:r w:rsidR="00B518BD" w:rsidRPr="00B2600F">
        <w:t>PUSCH occasions are not used.</w:t>
      </w:r>
      <w:r w:rsidR="00B518BD" w:rsidRPr="00B2600F">
        <w:rPr>
          <w:lang w:eastAsia="zh-CN"/>
        </w:rPr>
        <w:t xml:space="preserve"> </w:t>
      </w:r>
      <w:r w:rsidR="0018410F" w:rsidRPr="00B2600F">
        <w:rPr>
          <w:lang w:eastAsia="zh-CN"/>
        </w:rPr>
        <w:t>It is necessary to dynamically indicate the unused CG PUSCH occasion(s) based on UCI by the UE</w:t>
      </w:r>
      <w:r w:rsidR="00B518BD" w:rsidRPr="00B2600F">
        <w:rPr>
          <w:lang w:eastAsia="zh-CN"/>
        </w:rPr>
        <w:t>.</w:t>
      </w:r>
      <w:r w:rsidR="006E7E45" w:rsidRPr="00B2600F">
        <w:rPr>
          <w:lang w:eastAsia="zh-CN"/>
        </w:rPr>
        <w:t xml:space="preserve"> </w:t>
      </w:r>
      <w:bookmarkStart w:id="24" w:name="OLE_LINK18"/>
      <w:r w:rsidR="006E7E45" w:rsidRPr="00B2600F">
        <w:rPr>
          <w:lang w:eastAsia="zh-CN"/>
        </w:rPr>
        <w:t>Then the network can</w:t>
      </w:r>
      <w:bookmarkStart w:id="25" w:name="OLE_LINK32"/>
      <w:r w:rsidR="006E7E45" w:rsidRPr="00B2600F">
        <w:rPr>
          <w:lang w:eastAsia="zh-CN"/>
        </w:rPr>
        <w:t xml:space="preserve"> free</w:t>
      </w:r>
      <w:bookmarkEnd w:id="25"/>
      <w:r w:rsidR="006E7E45" w:rsidRPr="00B2600F">
        <w:rPr>
          <w:lang w:eastAsia="zh-CN"/>
        </w:rPr>
        <w:t xml:space="preserve"> this unused occasions and recycle them to schedule other UEs, so as to </w:t>
      </w:r>
      <w:r w:rsidR="00952380" w:rsidRPr="00B2600F">
        <w:rPr>
          <w:lang w:eastAsia="zh-CN"/>
        </w:rPr>
        <w:t>improve the</w:t>
      </w:r>
      <w:r w:rsidR="006E7E45" w:rsidRPr="00B2600F">
        <w:rPr>
          <w:lang w:eastAsia="zh-CN"/>
        </w:rPr>
        <w:t xml:space="preserve"> system capacity.</w:t>
      </w:r>
      <w:bookmarkEnd w:id="24"/>
      <w:r w:rsidR="00B80BDA" w:rsidRPr="00B2600F">
        <w:rPr>
          <w:lang w:eastAsia="zh-CN"/>
        </w:rPr>
        <w:t xml:space="preserve"> </w:t>
      </w:r>
    </w:p>
    <w:p w14:paraId="23D7954F" w14:textId="43C4D15B" w:rsidR="0018324C" w:rsidRDefault="0018324C" w:rsidP="00927BF1">
      <w:pPr>
        <w:rPr>
          <w:b/>
          <w:u w:val="single"/>
          <w:lang w:eastAsia="zh-CN"/>
        </w:rPr>
      </w:pPr>
    </w:p>
    <w:p w14:paraId="7D44A12C" w14:textId="54AAAB69" w:rsidR="00D134F1" w:rsidRPr="00D134F1" w:rsidRDefault="00D134F1" w:rsidP="003F7202">
      <w:pPr>
        <w:pStyle w:val="3"/>
        <w:rPr>
          <w:lang w:eastAsia="zh-CN"/>
        </w:rPr>
      </w:pPr>
      <w:r w:rsidRPr="00D134F1">
        <w:t>What information the UCI contains?</w:t>
      </w:r>
    </w:p>
    <w:p w14:paraId="7CEC567E" w14:textId="07C3407E" w:rsidR="00D134F1" w:rsidRDefault="00F6298C" w:rsidP="00927BF1">
      <w:pPr>
        <w:rPr>
          <w:b/>
          <w:u w:val="single"/>
          <w:lang w:eastAsia="zh-CN"/>
        </w:rPr>
      </w:pPr>
      <w:r>
        <w:rPr>
          <w:lang w:eastAsia="zh-CN"/>
        </w:rPr>
        <w:t xml:space="preserve">Regarding </w:t>
      </w:r>
      <w:r w:rsidRPr="00FC62A8">
        <w:rPr>
          <w:bCs/>
          <w:lang w:eastAsia="zh-CN"/>
        </w:rPr>
        <w:t>the</w:t>
      </w:r>
      <w:r w:rsidRPr="007075C6">
        <w:t xml:space="preserve"> </w:t>
      </w:r>
      <w:r>
        <w:rPr>
          <w:bCs/>
          <w:lang w:eastAsia="zh-CN"/>
        </w:rPr>
        <w:t xml:space="preserve">content of </w:t>
      </w:r>
      <w:r w:rsidRPr="00432DC1">
        <w:rPr>
          <w:rFonts w:cs="Times"/>
          <w:szCs w:val="20"/>
        </w:rPr>
        <w:t>UTO-UCI</w:t>
      </w:r>
      <w:r>
        <w:rPr>
          <w:bCs/>
          <w:lang w:eastAsia="zh-CN"/>
        </w:rPr>
        <w:t>,</w:t>
      </w:r>
      <w:r w:rsidRPr="00FC62A8">
        <w:rPr>
          <w:bCs/>
          <w:lang w:eastAsia="zh-CN"/>
        </w:rPr>
        <w:t xml:space="preserve"> </w:t>
      </w:r>
      <w:r>
        <w:rPr>
          <w:lang w:eastAsia="zh-CN"/>
        </w:rPr>
        <w:t>an</w:t>
      </w:r>
      <w:r w:rsidRPr="007075C6">
        <w:rPr>
          <w:lang w:eastAsia="zh-CN"/>
        </w:rPr>
        <w:t xml:space="preserve"> agreements w</w:t>
      </w:r>
      <w:r>
        <w:rPr>
          <w:lang w:eastAsia="zh-CN"/>
        </w:rPr>
        <w:t>as</w:t>
      </w:r>
      <w:r w:rsidRPr="007075C6">
        <w:rPr>
          <w:lang w:eastAsia="zh-CN"/>
        </w:rPr>
        <w:t xml:space="preserve"> achieved in RAN1#112</w:t>
      </w:r>
      <w:r>
        <w:rPr>
          <w:lang w:eastAsia="zh-CN"/>
        </w:rPr>
        <w:t>b-e</w:t>
      </w:r>
      <w:r w:rsidRPr="007075C6">
        <w:rPr>
          <w:lang w:eastAsia="zh-CN"/>
        </w:rPr>
        <w:t xml:space="preserve"> meeting</w:t>
      </w:r>
      <w:r>
        <w:rPr>
          <w:lang w:eastAsia="zh-CN"/>
        </w:rPr>
        <w:t xml:space="preserve"> </w:t>
      </w:r>
      <w:r>
        <w:rPr>
          <w:bCs/>
          <w:lang w:eastAsia="zh-CN"/>
        </w:rPr>
        <w:t>[3]</w:t>
      </w:r>
      <w:r>
        <w:rPr>
          <w:lang w:eastAsia="zh-CN"/>
        </w:rPr>
        <w:t>.</w:t>
      </w:r>
    </w:p>
    <w:tbl>
      <w:tblPr>
        <w:tblStyle w:val="ad"/>
        <w:tblW w:w="0" w:type="auto"/>
        <w:tblLook w:val="04A0" w:firstRow="1" w:lastRow="0" w:firstColumn="1" w:lastColumn="0" w:noHBand="0" w:noVBand="1"/>
      </w:tblPr>
      <w:tblGrid>
        <w:gridCol w:w="9307"/>
      </w:tblGrid>
      <w:tr w:rsidR="00F6298C" w14:paraId="5D691606" w14:textId="77777777" w:rsidTr="00F6298C">
        <w:tc>
          <w:tcPr>
            <w:tcW w:w="9307" w:type="dxa"/>
          </w:tcPr>
          <w:p w14:paraId="5657C3BB" w14:textId="77777777" w:rsidR="00837366" w:rsidRPr="008D0F2F" w:rsidRDefault="00837366" w:rsidP="00837366">
            <w:pPr>
              <w:rPr>
                <w:rFonts w:cs="Times"/>
                <w:b/>
                <w:highlight w:val="green"/>
                <w:lang w:eastAsia="x-none"/>
              </w:rPr>
            </w:pPr>
            <w:r w:rsidRPr="008D0F2F">
              <w:rPr>
                <w:rFonts w:cs="Times"/>
                <w:b/>
                <w:highlight w:val="green"/>
                <w:lang w:eastAsia="x-none"/>
              </w:rPr>
              <w:t>Agreement</w:t>
            </w:r>
          </w:p>
          <w:p w14:paraId="7FFCAEC0" w14:textId="77777777" w:rsidR="00837366" w:rsidRPr="00B4015F" w:rsidRDefault="00837366" w:rsidP="00837366">
            <w:pPr>
              <w:rPr>
                <w:rFonts w:eastAsia="Times New Roman" w:cs="Times"/>
                <w:szCs w:val="20"/>
              </w:rPr>
            </w:pPr>
            <w:r w:rsidRPr="00B4015F">
              <w:rPr>
                <w:rFonts w:eastAsia="Times New Roman" w:cs="Times"/>
                <w:szCs w:val="20"/>
              </w:rPr>
              <w:t xml:space="preserve">For dynamic indication of unused CG PUSCH transmission occasion(s) based on a UCI, the indicated “unused” CG PUSCH TO(s), if any, by the UCI in a CG PUSCH for a CG configuration </w:t>
            </w:r>
          </w:p>
          <w:p w14:paraId="1BC90971" w14:textId="77777777" w:rsidR="00837366" w:rsidRPr="00B4015F" w:rsidRDefault="00837366" w:rsidP="00F3462B">
            <w:pPr>
              <w:widowControl/>
              <w:numPr>
                <w:ilvl w:val="0"/>
                <w:numId w:val="21"/>
              </w:numPr>
              <w:autoSpaceDE/>
              <w:autoSpaceDN/>
              <w:adjustRightInd/>
              <w:snapToGrid/>
              <w:spacing w:after="0"/>
              <w:jc w:val="left"/>
              <w:rPr>
                <w:rFonts w:eastAsia="Times New Roman" w:cs="Times"/>
                <w:szCs w:val="20"/>
              </w:rPr>
            </w:pPr>
            <w:r w:rsidRPr="00B4015F">
              <w:rPr>
                <w:rFonts w:cs="Times"/>
                <w:szCs w:val="20"/>
              </w:rPr>
              <w:t>can be consecutive or non-consecutive CG PUSCH TO(s) in time domain [in one CG period]</w:t>
            </w:r>
          </w:p>
          <w:p w14:paraId="0A7BFA1D" w14:textId="77777777" w:rsidR="00837366" w:rsidRPr="00B4015F" w:rsidRDefault="00837366" w:rsidP="00F3462B">
            <w:pPr>
              <w:widowControl/>
              <w:numPr>
                <w:ilvl w:val="0"/>
                <w:numId w:val="21"/>
              </w:numPr>
              <w:autoSpaceDE/>
              <w:autoSpaceDN/>
              <w:adjustRightInd/>
              <w:snapToGrid/>
              <w:spacing w:after="0"/>
              <w:jc w:val="left"/>
              <w:rPr>
                <w:rFonts w:eastAsia="Times New Roman" w:cs="Times"/>
                <w:szCs w:val="20"/>
              </w:rPr>
            </w:pPr>
            <w:r w:rsidRPr="00B4015F">
              <w:rPr>
                <w:rFonts w:cs="Times"/>
                <w:szCs w:val="20"/>
              </w:rPr>
              <w:t>FFS whether/how the unused TO(s) can be associated to multiple CG configuration.</w:t>
            </w:r>
          </w:p>
          <w:p w14:paraId="5136D7A4" w14:textId="77777777" w:rsidR="00837366" w:rsidRPr="00B4015F" w:rsidRDefault="00837366" w:rsidP="00837366">
            <w:pPr>
              <w:rPr>
                <w:rFonts w:cs="Times"/>
                <w:szCs w:val="20"/>
              </w:rPr>
            </w:pPr>
            <w:r w:rsidRPr="00B4015F">
              <w:rPr>
                <w:rFonts w:cs="Times"/>
                <w:szCs w:val="20"/>
              </w:rPr>
              <w:t>Note: FFSs and further details in corresponding agreement in RAN1#112 for the selected option are remained for further discussion</w:t>
            </w:r>
          </w:p>
          <w:p w14:paraId="3FFB95C1" w14:textId="77777777" w:rsidR="00837366" w:rsidRPr="00B4015F" w:rsidRDefault="00837366" w:rsidP="00837366">
            <w:pPr>
              <w:rPr>
                <w:rFonts w:cs="Times"/>
                <w:lang w:eastAsia="x-none"/>
              </w:rPr>
            </w:pPr>
            <w:r w:rsidRPr="00B4015F">
              <w:rPr>
                <w:rFonts w:cs="Times"/>
                <w:szCs w:val="20"/>
              </w:rPr>
              <w:t>Note: Above corresponds to Option 2 (w.r.t. agreement in RAN1#112)</w:t>
            </w:r>
          </w:p>
          <w:p w14:paraId="237ECD02" w14:textId="77777777" w:rsidR="00F6298C" w:rsidRPr="00432DC1" w:rsidRDefault="00F6298C" w:rsidP="00F6298C">
            <w:pPr>
              <w:rPr>
                <w:rFonts w:cs="Times"/>
                <w:b/>
                <w:bCs/>
                <w:highlight w:val="green"/>
                <w:lang w:eastAsia="x-none"/>
              </w:rPr>
            </w:pPr>
            <w:r w:rsidRPr="00432DC1">
              <w:rPr>
                <w:rFonts w:cs="Times"/>
                <w:b/>
                <w:bCs/>
                <w:highlight w:val="green"/>
                <w:lang w:eastAsia="x-none"/>
              </w:rPr>
              <w:t>Agreement</w:t>
            </w:r>
          </w:p>
          <w:p w14:paraId="528B7D9F" w14:textId="77777777" w:rsidR="00F6298C" w:rsidRPr="00432DC1" w:rsidRDefault="00F6298C" w:rsidP="00F6298C">
            <w:pPr>
              <w:rPr>
                <w:rFonts w:cs="Times"/>
                <w:szCs w:val="20"/>
              </w:rPr>
            </w:pPr>
            <w:r w:rsidRPr="00432DC1">
              <w:rPr>
                <w:rFonts w:cs="Times"/>
                <w:szCs w:val="20"/>
              </w:rPr>
              <w:t>The UTO-UCI provides a bitmap where a bit corresponds to a TO within a time duration/range. The bit indicates whether the TO is “unused”.</w:t>
            </w:r>
          </w:p>
          <w:p w14:paraId="4C5F29EF" w14:textId="77777777" w:rsidR="00F6298C" w:rsidRPr="00432DC1" w:rsidRDefault="00F6298C" w:rsidP="00F3462B">
            <w:pPr>
              <w:numPr>
                <w:ilvl w:val="0"/>
                <w:numId w:val="16"/>
              </w:numPr>
              <w:autoSpaceDE/>
              <w:autoSpaceDN/>
              <w:adjustRightInd/>
              <w:snapToGrid/>
              <w:spacing w:after="0"/>
              <w:jc w:val="left"/>
              <w:rPr>
                <w:rFonts w:cs="Times"/>
                <w:lang w:eastAsia="x-none"/>
              </w:rPr>
            </w:pPr>
            <w:r w:rsidRPr="00432DC1">
              <w:rPr>
                <w:rFonts w:cs="Times"/>
                <w:szCs w:val="20"/>
              </w:rPr>
              <w:t>FFS: Details including time duration/range</w:t>
            </w:r>
          </w:p>
          <w:p w14:paraId="6FD51A91" w14:textId="10726D24" w:rsidR="00F6298C" w:rsidRPr="001F6219" w:rsidRDefault="00F6298C" w:rsidP="00927BF1">
            <w:pPr>
              <w:rPr>
                <w:rFonts w:cs="Times"/>
                <w:szCs w:val="20"/>
              </w:rPr>
            </w:pPr>
            <w:r w:rsidRPr="00432DC1">
              <w:rPr>
                <w:rFonts w:cs="Times"/>
                <w:szCs w:val="20"/>
              </w:rPr>
              <w:t>Note: The term “UTO-UCI” refers to the “UCI that provides information about unused CG PUSCH transmission occasions” for convenience.</w:t>
            </w:r>
          </w:p>
        </w:tc>
      </w:tr>
    </w:tbl>
    <w:p w14:paraId="1FE27B28" w14:textId="4E9B6A5F" w:rsidR="00D134F1" w:rsidRDefault="00D134F1" w:rsidP="00927BF1">
      <w:pPr>
        <w:rPr>
          <w:b/>
          <w:u w:val="single"/>
          <w:lang w:eastAsia="zh-CN"/>
        </w:rPr>
      </w:pPr>
    </w:p>
    <w:p w14:paraId="56731352" w14:textId="10EA2DB4" w:rsidR="001F6219" w:rsidRDefault="00212628" w:rsidP="002D4F6D">
      <w:pPr>
        <w:rPr>
          <w:rFonts w:cs="Times"/>
          <w:szCs w:val="20"/>
        </w:rPr>
      </w:pPr>
      <w:r>
        <w:t xml:space="preserve">This method </w:t>
      </w:r>
      <w:r w:rsidR="00837366" w:rsidRPr="00837366">
        <w:t>offers good flexibility</w:t>
      </w:r>
      <w:r w:rsidR="00F6298C">
        <w:t xml:space="preserve"> for both consecutive and non-consecutive PUSCH occasions to be indicated by the </w:t>
      </w:r>
      <w:r w:rsidRPr="00432DC1">
        <w:rPr>
          <w:rFonts w:cs="Times"/>
          <w:szCs w:val="20"/>
        </w:rPr>
        <w:t>UTO-UCI</w:t>
      </w:r>
      <w:r>
        <w:rPr>
          <w:rFonts w:cs="Times"/>
          <w:szCs w:val="20"/>
        </w:rPr>
        <w:t>.</w:t>
      </w:r>
      <w:r w:rsidR="001F6219">
        <w:rPr>
          <w:rFonts w:cs="Times"/>
          <w:szCs w:val="20"/>
        </w:rPr>
        <w:t xml:space="preserve"> </w:t>
      </w:r>
      <w:r w:rsidR="001F6219">
        <w:rPr>
          <w:bCs/>
          <w:szCs w:val="18"/>
          <w:lang w:eastAsia="ja-JP"/>
        </w:rPr>
        <w:t>A</w:t>
      </w:r>
      <w:r w:rsidR="001F6219" w:rsidRPr="00701002">
        <w:rPr>
          <w:rFonts w:cs="Times"/>
          <w:szCs w:val="20"/>
          <w:lang w:eastAsia="ja-JP"/>
        </w:rPr>
        <w:t xml:space="preserve">ssuming that the </w:t>
      </w:r>
      <w:r w:rsidR="001F6219">
        <w:rPr>
          <w:rFonts w:cs="Times"/>
          <w:szCs w:val="20"/>
          <w:lang w:eastAsia="ja-JP"/>
        </w:rPr>
        <w:t>time duration</w:t>
      </w:r>
      <w:r w:rsidR="001F6219" w:rsidRPr="00701002">
        <w:rPr>
          <w:rFonts w:cs="Times"/>
          <w:szCs w:val="20"/>
          <w:lang w:eastAsia="ja-JP"/>
        </w:rPr>
        <w:t xml:space="preserve"> of the </w:t>
      </w:r>
      <w:r w:rsidR="001F6219" w:rsidRPr="00E75339">
        <w:rPr>
          <w:rFonts w:cs="Times"/>
          <w:szCs w:val="20"/>
          <w:lang w:eastAsia="ja-JP"/>
        </w:rPr>
        <w:t>dynamic indication</w:t>
      </w:r>
      <w:r w:rsidR="001F6219" w:rsidRPr="00701002">
        <w:rPr>
          <w:rFonts w:cs="Times"/>
          <w:szCs w:val="20"/>
          <w:lang w:eastAsia="ja-JP"/>
        </w:rPr>
        <w:t xml:space="preserve"> is a CG </w:t>
      </w:r>
      <w:r w:rsidR="001F6219" w:rsidRPr="00701002">
        <w:rPr>
          <w:rFonts w:cs="Times" w:hint="eastAsia"/>
          <w:szCs w:val="20"/>
          <w:lang w:eastAsia="ja-JP"/>
        </w:rPr>
        <w:t>period</w:t>
      </w:r>
      <w:r w:rsidR="001F6219">
        <w:rPr>
          <w:rFonts w:eastAsia="Yu Mincho"/>
          <w:bCs/>
          <w:szCs w:val="18"/>
          <w:lang w:eastAsia="ja-JP"/>
        </w:rPr>
        <w:t>, t</w:t>
      </w:r>
      <w:r w:rsidR="001F6219" w:rsidRPr="001F6219">
        <w:rPr>
          <w:rFonts w:cs="Times"/>
          <w:szCs w:val="20"/>
        </w:rPr>
        <w:t>he bitwidth of the bitmap</w:t>
      </w:r>
      <w:r w:rsidR="001F6219">
        <w:rPr>
          <w:rFonts w:cs="Times"/>
          <w:szCs w:val="20"/>
        </w:rPr>
        <w:t xml:space="preserve"> in</w:t>
      </w:r>
      <w:r w:rsidR="001F6219" w:rsidRPr="001F6219">
        <w:rPr>
          <w:rFonts w:cs="Times"/>
          <w:szCs w:val="20"/>
        </w:rPr>
        <w:t xml:space="preserve"> the </w:t>
      </w:r>
      <w:r w:rsidR="001F6219" w:rsidRPr="00432DC1">
        <w:rPr>
          <w:rFonts w:cs="Times"/>
          <w:szCs w:val="20"/>
        </w:rPr>
        <w:t>UTO-UCI</w:t>
      </w:r>
      <w:r w:rsidR="001F6219">
        <w:rPr>
          <w:rFonts w:cs="Times"/>
          <w:szCs w:val="20"/>
        </w:rPr>
        <w:t xml:space="preserve"> </w:t>
      </w:r>
      <w:r w:rsidR="001F6219" w:rsidRPr="001F6219">
        <w:rPr>
          <w:rFonts w:cs="Times"/>
          <w:szCs w:val="20"/>
        </w:rPr>
        <w:t xml:space="preserve">may be equal to the number of the multiple CG PUSCH </w:t>
      </w:r>
      <w:r w:rsidR="00605BFF">
        <w:rPr>
          <w:rFonts w:cs="Times"/>
          <w:szCs w:val="20"/>
        </w:rPr>
        <w:t>TO</w:t>
      </w:r>
      <w:r w:rsidR="001F6219" w:rsidRPr="001F6219">
        <w:rPr>
          <w:rFonts w:cs="Times"/>
          <w:szCs w:val="20"/>
        </w:rPr>
        <w:t>s.</w:t>
      </w:r>
      <w:r w:rsidR="00643D6D">
        <w:rPr>
          <w:rFonts w:cs="Times"/>
          <w:szCs w:val="20"/>
        </w:rPr>
        <w:t xml:space="preserve"> For </w:t>
      </w:r>
      <w:r w:rsidR="00643D6D">
        <w:rPr>
          <w:rFonts w:cs="Times"/>
          <w:szCs w:val="20"/>
        </w:rPr>
        <w:lastRenderedPageBreak/>
        <w:t>example</w:t>
      </w:r>
      <w:r w:rsidR="005C0188">
        <w:rPr>
          <w:rFonts w:cs="Times"/>
          <w:szCs w:val="20"/>
        </w:rPr>
        <w:t>,</w:t>
      </w:r>
      <w:r w:rsidR="00643D6D" w:rsidRPr="00643D6D">
        <w:t xml:space="preserve"> </w:t>
      </w:r>
      <w:r w:rsidR="005C0188">
        <w:rPr>
          <w:rFonts w:cs="Times"/>
          <w:szCs w:val="20"/>
        </w:rPr>
        <w:t>a bit</w:t>
      </w:r>
      <w:r w:rsidR="00643D6D" w:rsidRPr="00643D6D">
        <w:rPr>
          <w:rFonts w:cs="Times"/>
          <w:szCs w:val="20"/>
        </w:rPr>
        <w:t xml:space="preserve"> set to 1</w:t>
      </w:r>
      <w:r w:rsidR="005C0188">
        <w:rPr>
          <w:rFonts w:cs="Times"/>
          <w:szCs w:val="20"/>
        </w:rPr>
        <w:t xml:space="preserve"> indicates that</w:t>
      </w:r>
      <w:r w:rsidR="00643D6D" w:rsidRPr="00643D6D">
        <w:rPr>
          <w:rFonts w:cs="Times"/>
          <w:szCs w:val="20"/>
        </w:rPr>
        <w:t xml:space="preserve"> the CG PUSCH occasion associated with the bit is unused</w:t>
      </w:r>
      <w:r w:rsidR="005C0188">
        <w:rPr>
          <w:rFonts w:cs="Times"/>
          <w:szCs w:val="20"/>
        </w:rPr>
        <w:t>.</w:t>
      </w:r>
      <w:r w:rsidR="005C0188" w:rsidRPr="005C0188">
        <w:rPr>
          <w:rFonts w:cs="Times"/>
          <w:szCs w:val="20"/>
        </w:rPr>
        <w:t xml:space="preserve"> </w:t>
      </w:r>
      <w:r w:rsidR="005C0188">
        <w:t xml:space="preserve">Instead, </w:t>
      </w:r>
      <w:r w:rsidR="005C0188">
        <w:rPr>
          <w:rFonts w:cs="Times"/>
          <w:szCs w:val="20"/>
        </w:rPr>
        <w:t>a bit</w:t>
      </w:r>
      <w:r w:rsidR="005C0188" w:rsidRPr="00643D6D">
        <w:rPr>
          <w:rFonts w:cs="Times"/>
          <w:szCs w:val="20"/>
        </w:rPr>
        <w:t xml:space="preserve"> set to </w:t>
      </w:r>
      <w:r w:rsidR="005C0188">
        <w:rPr>
          <w:rFonts w:cs="Times"/>
          <w:szCs w:val="20"/>
        </w:rPr>
        <w:t>0 indicates that</w:t>
      </w:r>
      <w:r w:rsidR="005C0188" w:rsidRPr="00643D6D">
        <w:rPr>
          <w:rFonts w:cs="Times"/>
          <w:szCs w:val="20"/>
        </w:rPr>
        <w:t xml:space="preserve"> the CG PUSCH occasion associated wi</w:t>
      </w:r>
      <w:r w:rsidR="005C0188">
        <w:rPr>
          <w:rFonts w:cs="Times"/>
          <w:szCs w:val="20"/>
        </w:rPr>
        <w:t xml:space="preserve">th the bit is </w:t>
      </w:r>
      <w:r w:rsidR="005C0188" w:rsidRPr="00643D6D">
        <w:rPr>
          <w:rFonts w:cs="Times"/>
          <w:szCs w:val="20"/>
        </w:rPr>
        <w:t>used</w:t>
      </w:r>
      <w:r w:rsidR="005C0188">
        <w:rPr>
          <w:rFonts w:cs="Times"/>
          <w:szCs w:val="20"/>
        </w:rPr>
        <w:t xml:space="preserve">. </w:t>
      </w:r>
      <w:r w:rsidR="005C0188">
        <w:rPr>
          <w:lang w:eastAsia="zh-CN"/>
        </w:rPr>
        <w:t xml:space="preserve">Assuming 8 CG PUSCH </w:t>
      </w:r>
      <w:r w:rsidR="002D4F6D" w:rsidRPr="00643D6D">
        <w:rPr>
          <w:rFonts w:cs="Times"/>
          <w:szCs w:val="20"/>
        </w:rPr>
        <w:t>occasion</w:t>
      </w:r>
      <w:r w:rsidR="005C0188">
        <w:rPr>
          <w:lang w:eastAsia="zh-CN"/>
        </w:rPr>
        <w:t>s are configured in a CG period</w:t>
      </w:r>
      <w:r w:rsidR="002D4F6D">
        <w:rPr>
          <w:lang w:eastAsia="zh-CN"/>
        </w:rPr>
        <w:t xml:space="preserve">, which means the </w:t>
      </w:r>
      <w:r w:rsidR="002D4F6D" w:rsidRPr="00643D6D">
        <w:rPr>
          <w:rFonts w:cs="Times"/>
          <w:szCs w:val="20"/>
        </w:rPr>
        <w:t>bitwidth of the bitmap</w:t>
      </w:r>
      <w:r w:rsidR="002D4F6D" w:rsidRPr="002D4F6D">
        <w:rPr>
          <w:rFonts w:cs="Times"/>
          <w:szCs w:val="20"/>
        </w:rPr>
        <w:t xml:space="preserve"> </w:t>
      </w:r>
      <w:r w:rsidR="002D4F6D">
        <w:rPr>
          <w:rFonts w:cs="Times"/>
          <w:szCs w:val="20"/>
        </w:rPr>
        <w:t>in</w:t>
      </w:r>
      <w:r w:rsidR="002D4F6D" w:rsidRPr="001F6219">
        <w:rPr>
          <w:rFonts w:cs="Times"/>
          <w:szCs w:val="20"/>
        </w:rPr>
        <w:t xml:space="preserve"> the </w:t>
      </w:r>
      <w:r w:rsidR="002D4F6D" w:rsidRPr="00432DC1">
        <w:rPr>
          <w:rFonts w:cs="Times"/>
          <w:szCs w:val="20"/>
        </w:rPr>
        <w:t>UTO-UCI</w:t>
      </w:r>
      <w:r w:rsidR="002D4F6D" w:rsidRPr="00643D6D">
        <w:rPr>
          <w:rFonts w:cs="Times"/>
          <w:szCs w:val="20"/>
        </w:rPr>
        <w:t xml:space="preserve"> is </w:t>
      </w:r>
      <w:r w:rsidR="002D4F6D">
        <w:rPr>
          <w:rFonts w:cs="Times"/>
          <w:szCs w:val="20"/>
        </w:rPr>
        <w:t>8</w:t>
      </w:r>
      <w:r w:rsidR="002D4F6D" w:rsidRPr="00643D6D">
        <w:rPr>
          <w:rFonts w:cs="Times"/>
          <w:szCs w:val="20"/>
        </w:rPr>
        <w:t xml:space="preserve"> bits</w:t>
      </w:r>
      <w:r w:rsidR="002D4F6D">
        <w:rPr>
          <w:lang w:eastAsia="zh-CN"/>
        </w:rPr>
        <w:t>.</w:t>
      </w:r>
      <w:r w:rsidR="005C0188">
        <w:rPr>
          <w:rFonts w:cs="Times"/>
          <w:szCs w:val="20"/>
        </w:rPr>
        <w:t xml:space="preserve"> </w:t>
      </w:r>
      <w:r w:rsidR="002D4F6D">
        <w:rPr>
          <w:rFonts w:cs="Times"/>
          <w:szCs w:val="20"/>
        </w:rPr>
        <w:t>T</w:t>
      </w:r>
      <w:r w:rsidR="002D4F6D">
        <w:rPr>
          <w:lang w:eastAsia="zh-CN"/>
        </w:rPr>
        <w:t xml:space="preserve">he </w:t>
      </w:r>
      <w:r w:rsidR="002D4F6D">
        <w:rPr>
          <w:rFonts w:cs="Arial"/>
          <w:szCs w:val="20"/>
          <w:lang w:eastAsia="ja-JP"/>
        </w:rPr>
        <w:t>consecutive</w:t>
      </w:r>
      <w:r w:rsidR="002D4F6D" w:rsidRPr="00E75339">
        <w:rPr>
          <w:rFonts w:cs="Times"/>
          <w:szCs w:val="20"/>
        </w:rPr>
        <w:t>/non-consecutive</w:t>
      </w:r>
      <w:r w:rsidR="002D4F6D">
        <w:rPr>
          <w:rFonts w:cs="Arial"/>
          <w:szCs w:val="20"/>
          <w:lang w:eastAsia="ja-JP"/>
        </w:rPr>
        <w:t xml:space="preserve"> </w:t>
      </w:r>
      <w:r w:rsidR="002D4F6D">
        <w:t>unused CG PUSCH</w:t>
      </w:r>
      <w:r w:rsidR="002D4F6D">
        <w:rPr>
          <w:rFonts w:cs="Arial"/>
          <w:szCs w:val="20"/>
          <w:lang w:eastAsia="ja-JP"/>
        </w:rPr>
        <w:t xml:space="preserve"> TOs in time domain</w:t>
      </w:r>
      <w:r w:rsidR="002D4F6D" w:rsidRPr="0072301E">
        <w:rPr>
          <w:lang w:eastAsia="zh-CN"/>
        </w:rPr>
        <w:t xml:space="preserve"> </w:t>
      </w:r>
      <w:r w:rsidR="002D4F6D">
        <w:rPr>
          <w:lang w:eastAsia="zh-CN"/>
        </w:rPr>
        <w:t>are shown in</w:t>
      </w:r>
      <w:r w:rsidR="002D4F6D" w:rsidRPr="0072301E">
        <w:rPr>
          <w:lang w:eastAsia="zh-CN"/>
        </w:rPr>
        <w:t xml:space="preserve"> </w:t>
      </w:r>
      <w:r w:rsidR="002D4F6D" w:rsidRPr="007474CB">
        <w:rPr>
          <w:b/>
          <w:lang w:eastAsia="zh-CN"/>
        </w:rPr>
        <w:t>Figure 2</w:t>
      </w:r>
      <w:r w:rsidR="002D4F6D">
        <w:rPr>
          <w:b/>
          <w:lang w:eastAsia="zh-CN"/>
        </w:rPr>
        <w:t xml:space="preserve">. </w:t>
      </w:r>
      <w:r w:rsidR="005C0188">
        <w:rPr>
          <w:rFonts w:cs="Times"/>
          <w:szCs w:val="20"/>
        </w:rPr>
        <w:t>I</w:t>
      </w:r>
      <w:r w:rsidR="00643D6D" w:rsidRPr="00643D6D">
        <w:rPr>
          <w:rFonts w:cs="Times"/>
          <w:szCs w:val="20"/>
        </w:rPr>
        <w:t>f the bitmap</w:t>
      </w:r>
      <w:r w:rsidR="005C0188">
        <w:rPr>
          <w:rFonts w:cs="Times"/>
          <w:szCs w:val="20"/>
        </w:rPr>
        <w:t xml:space="preserve"> corresponding to one </w:t>
      </w:r>
      <w:r w:rsidR="005C0188" w:rsidRPr="00B4015F">
        <w:rPr>
          <w:rFonts w:cs="Times"/>
          <w:szCs w:val="20"/>
        </w:rPr>
        <w:t>CG period</w:t>
      </w:r>
      <w:r w:rsidR="00643D6D" w:rsidRPr="00643D6D">
        <w:rPr>
          <w:rFonts w:cs="Times"/>
          <w:szCs w:val="20"/>
        </w:rPr>
        <w:t xml:space="preserve"> is set to 000</w:t>
      </w:r>
      <w:r w:rsidR="005C0188">
        <w:rPr>
          <w:rFonts w:cs="Times"/>
          <w:szCs w:val="20"/>
        </w:rPr>
        <w:t>01</w:t>
      </w:r>
      <w:r w:rsidR="00643D6D" w:rsidRPr="00643D6D">
        <w:rPr>
          <w:rFonts w:cs="Times"/>
          <w:szCs w:val="20"/>
        </w:rPr>
        <w:t xml:space="preserve">111, the last </w:t>
      </w:r>
      <w:r w:rsidR="005C0188">
        <w:rPr>
          <w:rFonts w:cs="Times"/>
          <w:szCs w:val="20"/>
        </w:rPr>
        <w:t>four</w:t>
      </w:r>
      <w:r w:rsidR="00643D6D" w:rsidRPr="00643D6D">
        <w:rPr>
          <w:rFonts w:cs="Times"/>
          <w:szCs w:val="20"/>
        </w:rPr>
        <w:t xml:space="preserve"> CG PUSCH occasions are unused and the first </w:t>
      </w:r>
      <w:r w:rsidR="002D4F6D">
        <w:rPr>
          <w:rFonts w:cs="Times"/>
          <w:szCs w:val="20"/>
        </w:rPr>
        <w:t xml:space="preserve">four CG PUSCH occasions are used, as shown in </w:t>
      </w:r>
      <w:r w:rsidR="002D4F6D" w:rsidRPr="002D4F6D">
        <w:rPr>
          <w:rFonts w:cs="Times"/>
          <w:b/>
          <w:szCs w:val="20"/>
        </w:rPr>
        <w:t>Figure 2-1</w:t>
      </w:r>
      <w:r w:rsidR="002D4F6D">
        <w:rPr>
          <w:rFonts w:cs="Times"/>
          <w:szCs w:val="20"/>
        </w:rPr>
        <w:t>.</w:t>
      </w:r>
      <w:r w:rsidR="002D4F6D" w:rsidRPr="002D4F6D">
        <w:rPr>
          <w:rFonts w:cs="Times"/>
          <w:szCs w:val="20"/>
        </w:rPr>
        <w:t xml:space="preserve"> </w:t>
      </w:r>
      <w:r w:rsidR="002D4F6D">
        <w:rPr>
          <w:rFonts w:cs="Times"/>
          <w:szCs w:val="20"/>
        </w:rPr>
        <w:t>I</w:t>
      </w:r>
      <w:r w:rsidR="002D4F6D" w:rsidRPr="00643D6D">
        <w:rPr>
          <w:rFonts w:cs="Times"/>
          <w:szCs w:val="20"/>
        </w:rPr>
        <w:t>f the bitmap</w:t>
      </w:r>
      <w:r w:rsidR="002D4F6D">
        <w:rPr>
          <w:rFonts w:cs="Times"/>
          <w:szCs w:val="20"/>
        </w:rPr>
        <w:t xml:space="preserve"> corresponding to one </w:t>
      </w:r>
      <w:r w:rsidR="002D4F6D" w:rsidRPr="00B4015F">
        <w:rPr>
          <w:rFonts w:cs="Times"/>
          <w:szCs w:val="20"/>
        </w:rPr>
        <w:t>CG period</w:t>
      </w:r>
      <w:r w:rsidR="002D4F6D" w:rsidRPr="00643D6D">
        <w:rPr>
          <w:rFonts w:cs="Times"/>
          <w:szCs w:val="20"/>
        </w:rPr>
        <w:t xml:space="preserve"> is set to 00</w:t>
      </w:r>
      <w:r w:rsidR="002D4F6D">
        <w:rPr>
          <w:rFonts w:cs="Times"/>
          <w:szCs w:val="20"/>
        </w:rPr>
        <w:t>1</w:t>
      </w:r>
      <w:r w:rsidR="002D4F6D" w:rsidRPr="00643D6D">
        <w:rPr>
          <w:rFonts w:cs="Times"/>
          <w:szCs w:val="20"/>
        </w:rPr>
        <w:t>10</w:t>
      </w:r>
      <w:r w:rsidR="002D4F6D">
        <w:rPr>
          <w:rFonts w:cs="Times"/>
          <w:szCs w:val="20"/>
        </w:rPr>
        <w:t>0</w:t>
      </w:r>
      <w:r w:rsidR="002D4F6D" w:rsidRPr="00643D6D">
        <w:rPr>
          <w:rFonts w:cs="Times"/>
          <w:szCs w:val="20"/>
        </w:rPr>
        <w:t>11, t</w:t>
      </w:r>
      <w:r w:rsidR="002D4F6D" w:rsidRPr="002D4F6D">
        <w:rPr>
          <w:rFonts w:cs="Times"/>
          <w:szCs w:val="20"/>
        </w:rPr>
        <w:t>he third, fourth, seventh, and eighth PUSH are not used</w:t>
      </w:r>
      <w:r w:rsidR="002D4F6D">
        <w:rPr>
          <w:rFonts w:cs="Times"/>
          <w:szCs w:val="20"/>
        </w:rPr>
        <w:t xml:space="preserve"> </w:t>
      </w:r>
      <w:r w:rsidR="002D4F6D" w:rsidRPr="00643D6D">
        <w:rPr>
          <w:rFonts w:cs="Times"/>
          <w:szCs w:val="20"/>
        </w:rPr>
        <w:t xml:space="preserve">and </w:t>
      </w:r>
      <w:r w:rsidR="002D4F6D">
        <w:rPr>
          <w:rFonts w:cs="Times"/>
          <w:szCs w:val="20"/>
        </w:rPr>
        <w:t>t</w:t>
      </w:r>
      <w:r w:rsidR="002D4F6D" w:rsidRPr="002D4F6D">
        <w:rPr>
          <w:rFonts w:cs="Times"/>
          <w:szCs w:val="20"/>
        </w:rPr>
        <w:t>he first, second, fifth, and sixth PUSH are used</w:t>
      </w:r>
      <w:r w:rsidR="002D4F6D">
        <w:rPr>
          <w:rFonts w:cs="Times"/>
          <w:szCs w:val="20"/>
        </w:rPr>
        <w:t xml:space="preserve">, as shown in </w:t>
      </w:r>
      <w:r w:rsidR="002D4F6D" w:rsidRPr="002D4F6D">
        <w:rPr>
          <w:rFonts w:cs="Times"/>
          <w:b/>
          <w:szCs w:val="20"/>
        </w:rPr>
        <w:t>Figure 2-</w:t>
      </w:r>
      <w:r w:rsidR="002D4F6D">
        <w:rPr>
          <w:rFonts w:cs="Times"/>
          <w:b/>
          <w:szCs w:val="20"/>
        </w:rPr>
        <w:t>2</w:t>
      </w:r>
      <w:r w:rsidR="002D4F6D">
        <w:rPr>
          <w:rFonts w:cs="Times"/>
          <w:szCs w:val="20"/>
        </w:rPr>
        <w:t>.</w:t>
      </w:r>
    </w:p>
    <w:p w14:paraId="0B6C2004" w14:textId="77777777" w:rsidR="00643D6D" w:rsidRDefault="00643D6D" w:rsidP="00643D6D">
      <w:pPr>
        <w:jc w:val="center"/>
      </w:pPr>
      <w:r>
        <w:object w:dxaOrig="14720" w:dyaOrig="4980" w14:anchorId="638EEE2A">
          <v:shape id="_x0000_i1026" type="#_x0000_t75" style="width:355pt;height:120.2pt" o:ole="">
            <v:imagedata r:id="rId10" o:title=""/>
          </v:shape>
          <o:OLEObject Type="Embed" ProgID="Visio.Drawing.15" ShapeID="_x0000_i1026" DrawAspect="Content" ObjectID="_1745518710" r:id="rId11"/>
        </w:object>
      </w:r>
    </w:p>
    <w:p w14:paraId="4E14F4B9" w14:textId="77777777" w:rsidR="00643D6D" w:rsidRDefault="00643D6D" w:rsidP="00643D6D">
      <w:pPr>
        <w:jc w:val="center"/>
        <w:rPr>
          <w:lang w:eastAsia="zh-CN"/>
        </w:rPr>
      </w:pPr>
      <w:r>
        <w:t xml:space="preserve">Figure 2-1: </w:t>
      </w:r>
      <w:r>
        <w:rPr>
          <w:lang w:eastAsia="zh-CN"/>
        </w:rPr>
        <w:t xml:space="preserve">the </w:t>
      </w:r>
      <w:r>
        <w:rPr>
          <w:rFonts w:cs="Arial"/>
          <w:szCs w:val="20"/>
          <w:lang w:eastAsia="ja-JP"/>
        </w:rPr>
        <w:t xml:space="preserve">consecutive </w:t>
      </w:r>
      <w:r>
        <w:t>unused CG PUSCH</w:t>
      </w:r>
      <w:r>
        <w:rPr>
          <w:rFonts w:cs="Arial"/>
          <w:szCs w:val="20"/>
          <w:lang w:eastAsia="ja-JP"/>
        </w:rPr>
        <w:t xml:space="preserve"> TOs in time domain</w:t>
      </w:r>
    </w:p>
    <w:p w14:paraId="14FD2AB0" w14:textId="77777777" w:rsidR="00643D6D" w:rsidRDefault="00643D6D" w:rsidP="00643D6D">
      <w:pPr>
        <w:jc w:val="center"/>
      </w:pPr>
      <w:r>
        <w:object w:dxaOrig="14720" w:dyaOrig="5730" w14:anchorId="7D539AF2">
          <v:shape id="_x0000_i1027" type="#_x0000_t75" style="width:348.35pt;height:135.15pt" o:ole="">
            <v:imagedata r:id="rId12" o:title=""/>
          </v:shape>
          <o:OLEObject Type="Embed" ProgID="Visio.Drawing.15" ShapeID="_x0000_i1027" DrawAspect="Content" ObjectID="_1745518711" r:id="rId13"/>
        </w:object>
      </w:r>
    </w:p>
    <w:p w14:paraId="4F5B4E5F" w14:textId="77777777" w:rsidR="00643D6D" w:rsidRDefault="00643D6D" w:rsidP="00643D6D">
      <w:pPr>
        <w:jc w:val="center"/>
        <w:rPr>
          <w:lang w:eastAsia="zh-CN"/>
        </w:rPr>
      </w:pPr>
      <w:r>
        <w:t xml:space="preserve">Figure 2-2: </w:t>
      </w:r>
      <w:r>
        <w:rPr>
          <w:lang w:eastAsia="zh-CN"/>
        </w:rPr>
        <w:t xml:space="preserve">the </w:t>
      </w:r>
      <w:r w:rsidRPr="00E75339">
        <w:rPr>
          <w:rFonts w:cs="Times"/>
          <w:szCs w:val="20"/>
        </w:rPr>
        <w:t>non-consecutive</w:t>
      </w:r>
      <w:r>
        <w:rPr>
          <w:rFonts w:cs="Arial"/>
          <w:szCs w:val="20"/>
          <w:lang w:eastAsia="ja-JP"/>
        </w:rPr>
        <w:t xml:space="preserve"> </w:t>
      </w:r>
      <w:r>
        <w:t>unused CG PUSCH</w:t>
      </w:r>
      <w:r>
        <w:rPr>
          <w:rFonts w:cs="Arial"/>
          <w:szCs w:val="20"/>
          <w:lang w:eastAsia="ja-JP"/>
        </w:rPr>
        <w:t xml:space="preserve"> TOs in time domain</w:t>
      </w:r>
    </w:p>
    <w:p w14:paraId="09BCE72A" w14:textId="41AFF575" w:rsidR="00D134F1" w:rsidRPr="00605BFF" w:rsidRDefault="00605BFF" w:rsidP="00927BF1">
      <w:pPr>
        <w:rPr>
          <w:b/>
          <w:i/>
          <w:lang w:eastAsia="zh-CN"/>
        </w:rPr>
      </w:pPr>
      <w:r w:rsidRPr="00605BFF">
        <w:rPr>
          <w:b/>
          <w:i/>
          <w:lang w:eastAsia="zh-CN"/>
        </w:rPr>
        <w:t xml:space="preserve">Proposal 4: </w:t>
      </w:r>
      <w:r w:rsidRPr="00605BFF">
        <w:rPr>
          <w:rFonts w:cs="Times"/>
          <w:b/>
          <w:i/>
          <w:szCs w:val="20"/>
          <w:lang w:eastAsia="ja-JP"/>
        </w:rPr>
        <w:t>The time duration</w:t>
      </w:r>
      <w:r w:rsidRPr="00605BFF">
        <w:rPr>
          <w:rFonts w:cs="Times"/>
          <w:b/>
          <w:i/>
          <w:szCs w:val="20"/>
        </w:rPr>
        <w:t>/range</w:t>
      </w:r>
      <w:r w:rsidRPr="00605BFF">
        <w:rPr>
          <w:rFonts w:cs="Times"/>
          <w:b/>
          <w:i/>
          <w:szCs w:val="20"/>
          <w:lang w:eastAsia="ja-JP"/>
        </w:rPr>
        <w:t xml:space="preserve"> of the dynamic indication should be a CG </w:t>
      </w:r>
      <w:r w:rsidRPr="00605BFF">
        <w:rPr>
          <w:rFonts w:cs="Times" w:hint="eastAsia"/>
          <w:b/>
          <w:i/>
          <w:szCs w:val="20"/>
          <w:lang w:eastAsia="ja-JP"/>
        </w:rPr>
        <w:t>period</w:t>
      </w:r>
      <w:r w:rsidRPr="00605BFF">
        <w:rPr>
          <w:rFonts w:eastAsia="Yu Mincho"/>
          <w:b/>
          <w:bCs/>
          <w:i/>
          <w:szCs w:val="18"/>
          <w:lang w:eastAsia="ja-JP"/>
        </w:rPr>
        <w:t>, and t</w:t>
      </w:r>
      <w:r w:rsidRPr="00605BFF">
        <w:rPr>
          <w:rFonts w:cs="Times"/>
          <w:b/>
          <w:i/>
          <w:szCs w:val="20"/>
        </w:rPr>
        <w:t>he bitwidth of the bitmap in the UTO-UCI is equal to the number of the multiple CG PUSCH TOs.</w:t>
      </w:r>
    </w:p>
    <w:p w14:paraId="39462FF5" w14:textId="4D12F8C3" w:rsidR="00D134F1" w:rsidRDefault="00D134F1" w:rsidP="00927BF1">
      <w:pPr>
        <w:rPr>
          <w:b/>
          <w:lang w:eastAsia="zh-CN"/>
        </w:rPr>
      </w:pPr>
    </w:p>
    <w:p w14:paraId="2AB432B5" w14:textId="77777777" w:rsidR="00CB5CDD" w:rsidRPr="00FC61E4" w:rsidRDefault="00CB5CDD" w:rsidP="003D7E69">
      <w:pPr>
        <w:pStyle w:val="3"/>
        <w:rPr>
          <w:lang w:eastAsia="zh-CN"/>
        </w:rPr>
      </w:pPr>
      <w:r w:rsidRPr="00FC61E4">
        <w:rPr>
          <w:lang w:eastAsia="zh-CN"/>
        </w:rPr>
        <w:t>Multiple CG configurations</w:t>
      </w:r>
    </w:p>
    <w:p w14:paraId="5E0A25D7" w14:textId="77777777" w:rsidR="00CB5CDD" w:rsidRDefault="00CB5CDD" w:rsidP="00CB5CDD">
      <w:pPr>
        <w:rPr>
          <w:lang w:eastAsia="zh-CN"/>
        </w:rPr>
      </w:pPr>
      <w:r>
        <w:rPr>
          <w:rFonts w:hint="eastAsia"/>
          <w:lang w:eastAsia="zh-CN"/>
        </w:rPr>
        <w:t>A</w:t>
      </w:r>
      <w:r>
        <w:rPr>
          <w:lang w:eastAsia="zh-CN"/>
        </w:rPr>
        <w:t>ccording to the WID, t</w:t>
      </w:r>
      <w:r w:rsidRPr="007C1D34">
        <w:rPr>
          <w:lang w:eastAsia="zh-CN"/>
        </w:rPr>
        <w:t xml:space="preserve">he design of dynamic indication of unused CG PUSCH occasion(s) based on UCI by the UE </w:t>
      </w:r>
      <w:r>
        <w:rPr>
          <w:lang w:eastAsia="zh-CN"/>
        </w:rPr>
        <w:t>is not only</w:t>
      </w:r>
      <w:r w:rsidRPr="007C1D34">
        <w:rPr>
          <w:lang w:eastAsia="zh-CN"/>
        </w:rPr>
        <w:t xml:space="preserve"> appli</w:t>
      </w:r>
      <w:r>
        <w:rPr>
          <w:lang w:eastAsia="zh-CN"/>
        </w:rPr>
        <w:t>cable</w:t>
      </w:r>
      <w:r w:rsidRPr="007C1D34">
        <w:rPr>
          <w:lang w:eastAsia="zh-CN"/>
        </w:rPr>
        <w:t xml:space="preserve"> to the case of single CG configuration with multiple CG PUSCH transmission occasions</w:t>
      </w:r>
      <w:r>
        <w:rPr>
          <w:lang w:eastAsia="zh-CN"/>
        </w:rPr>
        <w:t>, but also to</w:t>
      </w:r>
      <w:r w:rsidRPr="007C1D34">
        <w:rPr>
          <w:lang w:eastAsia="zh-CN"/>
        </w:rPr>
        <w:t xml:space="preserve"> multiple CG configurations.</w:t>
      </w:r>
      <w:r>
        <w:rPr>
          <w:lang w:eastAsia="zh-CN"/>
        </w:rPr>
        <w:t xml:space="preserve"> D</w:t>
      </w:r>
      <w:r w:rsidRPr="007C1D34">
        <w:rPr>
          <w:lang w:eastAsia="zh-CN"/>
        </w:rPr>
        <w:t>ynamic indication of unused CG PUSCH occasion(s) based on UCI by the UE</w:t>
      </w:r>
      <w:r>
        <w:rPr>
          <w:lang w:eastAsia="zh-CN"/>
        </w:rPr>
        <w:t xml:space="preserve"> with </w:t>
      </w:r>
      <w:r w:rsidRPr="007C1D34">
        <w:rPr>
          <w:lang w:eastAsia="zh-CN"/>
        </w:rPr>
        <w:t>multiple CG configurations</w:t>
      </w:r>
      <w:r>
        <w:rPr>
          <w:lang w:eastAsia="zh-CN"/>
        </w:rPr>
        <w:t xml:space="preserve"> can</w:t>
      </w:r>
      <w:r w:rsidRPr="00B47375">
        <w:t xml:space="preserve"> </w:t>
      </w:r>
      <w:r w:rsidRPr="001759D6">
        <w:t>provid</w:t>
      </w:r>
      <w:r>
        <w:t>e</w:t>
      </w:r>
      <w:r>
        <w:rPr>
          <w:lang w:eastAsia="zh-CN"/>
        </w:rPr>
        <w:t xml:space="preserve"> a faster way for </w:t>
      </w:r>
      <w:r w:rsidRPr="001759D6">
        <w:t>gNB</w:t>
      </w:r>
      <w:r>
        <w:t xml:space="preserve"> to schedule the</w:t>
      </w:r>
      <w:r w:rsidRPr="007C1D34">
        <w:rPr>
          <w:lang w:eastAsia="zh-CN"/>
        </w:rPr>
        <w:t xml:space="preserve"> unused CG PUSCH</w:t>
      </w:r>
      <w:r>
        <w:t xml:space="preserve"> occasions and has </w:t>
      </w:r>
      <w:r w:rsidRPr="001759D6">
        <w:t>less UCI multiplexed in PUSCH occasion</w:t>
      </w:r>
      <w:r>
        <w:t>(</w:t>
      </w:r>
      <w:r w:rsidRPr="001759D6">
        <w:t>s</w:t>
      </w:r>
      <w:r>
        <w:t>).</w:t>
      </w:r>
    </w:p>
    <w:p w14:paraId="465A8C03" w14:textId="77777777" w:rsidR="00CB5CDD" w:rsidRDefault="00CB5CDD" w:rsidP="00CB5CDD">
      <w:pPr>
        <w:rPr>
          <w:lang w:eastAsia="zh-CN"/>
        </w:rPr>
      </w:pPr>
      <w:r>
        <w:rPr>
          <w:lang w:eastAsia="zh-CN"/>
        </w:rPr>
        <w:t xml:space="preserve">When multiple CG configurations are used, the time duration/range of indicating the unused CG PUSCH occasions (reporting period) can </w:t>
      </w:r>
      <w:r w:rsidRPr="008E159F">
        <w:rPr>
          <w:lang w:eastAsia="zh-CN"/>
        </w:rPr>
        <w:t xml:space="preserve">refer to </w:t>
      </w:r>
      <w:r>
        <w:rPr>
          <w:lang w:eastAsia="zh-CN"/>
        </w:rPr>
        <w:t>one of multiple</w:t>
      </w:r>
      <w:r w:rsidRPr="008E159F">
        <w:rPr>
          <w:lang w:eastAsia="zh-CN"/>
        </w:rPr>
        <w:t xml:space="preserve"> CG-PUSCH configuration period</w:t>
      </w:r>
      <w:r>
        <w:rPr>
          <w:lang w:eastAsia="zh-CN"/>
        </w:rPr>
        <w:t>, for example, it can equal to the CG period</w:t>
      </w:r>
      <w:r w:rsidRPr="008E159F">
        <w:rPr>
          <w:lang w:eastAsia="zh-CN"/>
        </w:rPr>
        <w:t xml:space="preserve"> </w:t>
      </w:r>
      <w:r>
        <w:rPr>
          <w:lang w:eastAsia="zh-CN"/>
        </w:rPr>
        <w:t xml:space="preserve">of this </w:t>
      </w:r>
      <w:r w:rsidRPr="008E159F">
        <w:rPr>
          <w:lang w:eastAsia="zh-CN"/>
        </w:rPr>
        <w:t xml:space="preserve">CG-PUSCH configuration </w:t>
      </w:r>
      <w:r>
        <w:rPr>
          <w:lang w:eastAsia="zh-CN"/>
        </w:rPr>
        <w:t>or</w:t>
      </w:r>
      <w:r w:rsidRPr="008E159F">
        <w:t xml:space="preserve"> </w:t>
      </w:r>
      <w:r w:rsidRPr="008E159F">
        <w:rPr>
          <w:lang w:eastAsia="zh-CN"/>
        </w:rPr>
        <w:t>integer multiple of this CG-PUSCH configuration</w:t>
      </w:r>
      <w:r>
        <w:rPr>
          <w:lang w:eastAsia="zh-CN"/>
        </w:rPr>
        <w:t>.</w:t>
      </w:r>
    </w:p>
    <w:p w14:paraId="1ABA1FF1" w14:textId="0BD70332" w:rsidR="00CB5CDD" w:rsidRDefault="00CB5CDD" w:rsidP="00CB5CDD">
      <w:pPr>
        <w:rPr>
          <w:lang w:eastAsia="zh-CN"/>
        </w:rPr>
      </w:pPr>
      <w:r w:rsidRPr="008E159F">
        <w:rPr>
          <w:lang w:eastAsia="zh-CN"/>
        </w:rPr>
        <w:t>Re</w:t>
      </w:r>
      <w:r>
        <w:rPr>
          <w:rFonts w:hint="eastAsia"/>
          <w:lang w:eastAsia="zh-CN"/>
        </w:rPr>
        <w:t>gard</w:t>
      </w:r>
      <w:r>
        <w:rPr>
          <w:lang w:eastAsia="zh-CN"/>
        </w:rPr>
        <w:t>ing</w:t>
      </w:r>
      <w:r w:rsidRPr="008E159F">
        <w:rPr>
          <w:lang w:eastAsia="zh-CN"/>
        </w:rPr>
        <w:t xml:space="preserve"> the unused </w:t>
      </w:r>
      <w:r>
        <w:rPr>
          <w:lang w:eastAsia="zh-CN"/>
        </w:rPr>
        <w:t>CG PUSCH occasions during the reporting period, one possible way is to follow the order of multiple CG configurations</w:t>
      </w:r>
      <w:r w:rsidRPr="003B02E5">
        <w:rPr>
          <w:lang w:eastAsia="zh-CN"/>
        </w:rPr>
        <w:t xml:space="preserve"> </w:t>
      </w:r>
      <w:r>
        <w:rPr>
          <w:lang w:eastAsia="zh-CN"/>
        </w:rPr>
        <w:t xml:space="preserve">indexes, for example, </w:t>
      </w:r>
      <w:r w:rsidRPr="003B02E5">
        <w:rPr>
          <w:lang w:eastAsia="zh-CN"/>
        </w:rPr>
        <w:t xml:space="preserve">starting from the </w:t>
      </w:r>
      <w:r>
        <w:rPr>
          <w:lang w:eastAsia="zh-CN"/>
        </w:rPr>
        <w:t>minimum</w:t>
      </w:r>
      <w:r w:rsidRPr="003B02E5">
        <w:rPr>
          <w:lang w:eastAsia="zh-CN"/>
        </w:rPr>
        <w:t xml:space="preserve"> index</w:t>
      </w:r>
      <w:r>
        <w:rPr>
          <w:lang w:eastAsia="zh-CN"/>
        </w:rPr>
        <w:t xml:space="preserve"> to the maximum</w:t>
      </w:r>
      <w:r w:rsidRPr="003B02E5">
        <w:rPr>
          <w:lang w:eastAsia="zh-CN"/>
        </w:rPr>
        <w:t xml:space="preserve"> index </w:t>
      </w:r>
      <w:r>
        <w:rPr>
          <w:lang w:eastAsia="zh-CN"/>
        </w:rPr>
        <w:t xml:space="preserve">of the multiple </w:t>
      </w:r>
      <w:r w:rsidRPr="003B02E5">
        <w:rPr>
          <w:lang w:eastAsia="zh-CN"/>
        </w:rPr>
        <w:t>CG-PUSCH configuration</w:t>
      </w:r>
      <w:r>
        <w:rPr>
          <w:lang w:eastAsia="zh-CN"/>
        </w:rPr>
        <w:t xml:space="preserve"> index, </w:t>
      </w:r>
      <w:r w:rsidRPr="007241EE">
        <w:rPr>
          <w:lang w:eastAsia="zh-CN"/>
        </w:rPr>
        <w:t xml:space="preserve">and sequentially </w:t>
      </w:r>
      <w:r>
        <w:rPr>
          <w:lang w:eastAsia="zh-CN"/>
        </w:rPr>
        <w:t>indicat</w:t>
      </w:r>
      <w:r w:rsidRPr="007241EE">
        <w:rPr>
          <w:lang w:eastAsia="zh-CN"/>
        </w:rPr>
        <w:t xml:space="preserve">ing </w:t>
      </w:r>
      <w:r>
        <w:rPr>
          <w:lang w:eastAsia="zh-CN"/>
        </w:rPr>
        <w:t xml:space="preserve">the </w:t>
      </w:r>
      <w:r w:rsidRPr="008E159F">
        <w:rPr>
          <w:lang w:eastAsia="zh-CN"/>
        </w:rPr>
        <w:t xml:space="preserve">unused </w:t>
      </w:r>
      <w:r>
        <w:rPr>
          <w:lang w:eastAsia="zh-CN"/>
        </w:rPr>
        <w:t>CG PUSCH occasions</w:t>
      </w:r>
      <w:r w:rsidRPr="007241EE">
        <w:rPr>
          <w:lang w:eastAsia="zh-CN"/>
        </w:rPr>
        <w:t xml:space="preserve"> during this reporting period</w:t>
      </w:r>
      <w:r>
        <w:rPr>
          <w:lang w:eastAsia="zh-CN"/>
        </w:rPr>
        <w:t>.</w:t>
      </w:r>
      <w:r w:rsidRPr="003B02E5">
        <w:rPr>
          <w:lang w:eastAsia="zh-CN"/>
        </w:rPr>
        <w:t xml:space="preserve"> </w:t>
      </w:r>
    </w:p>
    <w:p w14:paraId="716813A6" w14:textId="5D2BBD61" w:rsidR="00CB5CDD" w:rsidRDefault="00CB5CDD" w:rsidP="00CB5CDD">
      <w:r>
        <w:t>T</w:t>
      </w:r>
      <w:r w:rsidRPr="006927F3">
        <w:t>he field</w:t>
      </w:r>
      <w:r>
        <w:t xml:space="preserve"> to </w:t>
      </w:r>
      <w:r>
        <w:rPr>
          <w:lang w:eastAsia="zh-CN"/>
        </w:rPr>
        <w:t>r</w:t>
      </w:r>
      <w:r w:rsidRPr="008E159F">
        <w:rPr>
          <w:lang w:eastAsia="zh-CN"/>
        </w:rPr>
        <w:t xml:space="preserve">eport the unused </w:t>
      </w:r>
      <w:r>
        <w:rPr>
          <w:lang w:eastAsia="zh-CN"/>
        </w:rPr>
        <w:t>CG PUSCH occasions</w:t>
      </w:r>
      <w:r w:rsidRPr="006927F3">
        <w:t xml:space="preserve"> can </w:t>
      </w:r>
      <w:r>
        <w:t xml:space="preserve">also </w:t>
      </w:r>
      <w:r w:rsidRPr="006927F3">
        <w:t>be a bitmap</w:t>
      </w:r>
      <w:r>
        <w:t xml:space="preserve"> in CG-UCI</w:t>
      </w:r>
      <w:r w:rsidRPr="006927F3">
        <w:t>,</w:t>
      </w:r>
      <w:r>
        <w:t xml:space="preserve"> in which each bit of the bitmap is associated with one CG</w:t>
      </w:r>
      <w:r w:rsidRPr="00C16822">
        <w:t xml:space="preserve"> </w:t>
      </w:r>
      <w:r>
        <w:t xml:space="preserve">transmission occasion with one </w:t>
      </w:r>
      <w:r>
        <w:rPr>
          <w:lang w:eastAsia="zh-CN"/>
        </w:rPr>
        <w:t>CG configuration</w:t>
      </w:r>
      <w:r>
        <w:t>.</w:t>
      </w:r>
      <w:r w:rsidRPr="00174C99">
        <w:t xml:space="preserve"> </w:t>
      </w:r>
      <w:r>
        <w:t>The</w:t>
      </w:r>
      <w:r w:rsidRPr="006927F3">
        <w:t xml:space="preserve"> bit size</w:t>
      </w:r>
      <w:r w:rsidRPr="00C16822">
        <w:t xml:space="preserve"> </w:t>
      </w:r>
      <w:r>
        <w:t xml:space="preserve">of the </w:t>
      </w:r>
      <w:r>
        <w:lastRenderedPageBreak/>
        <w:t>bitmap</w:t>
      </w:r>
      <w:r w:rsidRPr="006927F3">
        <w:t xml:space="preserve"> is equal to the</w:t>
      </w:r>
      <w:r>
        <w:t xml:space="preserve"> sum of the</w:t>
      </w:r>
      <w:r w:rsidRPr="006927F3">
        <w:t xml:space="preserve"> number of CG PUSCH transmission occasions </w:t>
      </w:r>
      <w:r w:rsidRPr="00174C99">
        <w:t xml:space="preserve">in each CG configuration </w:t>
      </w:r>
      <w:r>
        <w:rPr>
          <w:lang w:eastAsia="zh-CN"/>
        </w:rPr>
        <w:t>during the CG reporting period</w:t>
      </w:r>
      <w:r w:rsidRPr="006927F3">
        <w:t>.</w:t>
      </w:r>
      <w:r>
        <w:t xml:space="preserve"> Taking </w:t>
      </w:r>
      <w:r w:rsidRPr="00CB5CDD">
        <w:rPr>
          <w:b/>
        </w:rPr>
        <w:t>Figure 3</w:t>
      </w:r>
      <w:r>
        <w:t xml:space="preserve"> as an example, assuming two</w:t>
      </w:r>
      <w:r w:rsidRPr="00174C99">
        <w:rPr>
          <w:lang w:eastAsia="zh-CN"/>
        </w:rPr>
        <w:t xml:space="preserve"> </w:t>
      </w:r>
      <w:r>
        <w:rPr>
          <w:lang w:eastAsia="zh-CN"/>
        </w:rPr>
        <w:t xml:space="preserve">CG configurations are used in a CG reporting period, </w:t>
      </w:r>
      <w:r>
        <w:t xml:space="preserve">CG configuration # 1 has four </w:t>
      </w:r>
      <w:r>
        <w:rPr>
          <w:lang w:eastAsia="zh-CN"/>
        </w:rPr>
        <w:t>CG PUSCH occasions</w:t>
      </w:r>
      <w:r>
        <w:t xml:space="preserve"> and CG configuration # 2 has five </w:t>
      </w:r>
      <w:r>
        <w:rPr>
          <w:lang w:eastAsia="zh-CN"/>
        </w:rPr>
        <w:t>CG PUSCH occasions</w:t>
      </w:r>
      <w:r>
        <w:t>, therefore, a bit field with 9 bit in the CG-UCI can used to indicate</w:t>
      </w:r>
      <w:r w:rsidRPr="000B1E78">
        <w:rPr>
          <w:lang w:eastAsia="zh-CN"/>
        </w:rPr>
        <w:t xml:space="preserve"> </w:t>
      </w:r>
      <w:r w:rsidRPr="008E159F">
        <w:rPr>
          <w:lang w:eastAsia="zh-CN"/>
        </w:rPr>
        <w:t xml:space="preserve">the unused </w:t>
      </w:r>
      <w:r>
        <w:rPr>
          <w:lang w:eastAsia="zh-CN"/>
        </w:rPr>
        <w:t>CG PUSCH occasions</w:t>
      </w:r>
      <w:r>
        <w:t>. The first four bits indicate unused PUSCH occasions with the CG configuration # 1, and the last five bits indicate unused PUSCH occasions with the CG configuration # 2.</w:t>
      </w:r>
    </w:p>
    <w:p w14:paraId="40C6C2DD" w14:textId="7116FDA7" w:rsidR="00CB5CDD" w:rsidRDefault="00856E8E" w:rsidP="00CB5CDD">
      <w:pPr>
        <w:jc w:val="center"/>
        <w:rPr>
          <w:lang w:eastAsia="zh-CN"/>
        </w:rPr>
      </w:pPr>
      <w:r>
        <w:object w:dxaOrig="13900" w:dyaOrig="8291" w14:anchorId="1FC38439">
          <v:shape id="_x0000_i1028" type="#_x0000_t75" style="width:387.7pt;height:231.5pt" o:ole="">
            <v:imagedata r:id="rId14" o:title=""/>
          </v:shape>
          <o:OLEObject Type="Embed" ProgID="Visio.Drawing.15" ShapeID="_x0000_i1028" DrawAspect="Content" ObjectID="_1745518712" r:id="rId15"/>
        </w:object>
      </w:r>
    </w:p>
    <w:p w14:paraId="35CE8F1E" w14:textId="5A67BF92" w:rsidR="00CB5CDD" w:rsidRPr="00CB5CDD" w:rsidRDefault="00CB5CDD" w:rsidP="00CB5CDD">
      <w:pPr>
        <w:jc w:val="center"/>
      </w:pPr>
      <w:r w:rsidRPr="00CB5CDD">
        <w:t>Figure 3. An example of two</w:t>
      </w:r>
      <w:r w:rsidRPr="00CB5CDD">
        <w:rPr>
          <w:lang w:eastAsia="zh-CN"/>
        </w:rPr>
        <w:t xml:space="preserve"> CG configurations in a CG reporting period</w:t>
      </w:r>
    </w:p>
    <w:p w14:paraId="242E5FFE" w14:textId="77777777" w:rsidR="00CB5CDD" w:rsidRPr="00CB5CDD" w:rsidRDefault="00CB5CDD" w:rsidP="00CB5CDD">
      <w:pPr>
        <w:rPr>
          <w:lang w:eastAsia="zh-CN"/>
        </w:rPr>
      </w:pPr>
    </w:p>
    <w:p w14:paraId="56916290" w14:textId="01BEA256" w:rsidR="00CB5CDD" w:rsidRPr="00CB5CDD" w:rsidRDefault="00CB5CDD" w:rsidP="00CB5CDD">
      <w:pPr>
        <w:rPr>
          <w:b/>
          <w:i/>
          <w:lang w:eastAsia="zh-CN"/>
        </w:rPr>
      </w:pPr>
      <w:r w:rsidRPr="00605BFF">
        <w:rPr>
          <w:b/>
          <w:i/>
          <w:lang w:eastAsia="zh-CN"/>
        </w:rPr>
        <w:t xml:space="preserve">Proposal </w:t>
      </w:r>
      <w:r>
        <w:rPr>
          <w:b/>
          <w:i/>
          <w:lang w:eastAsia="zh-CN"/>
        </w:rPr>
        <w:t>5</w:t>
      </w:r>
      <w:r w:rsidRPr="00605BFF">
        <w:rPr>
          <w:b/>
          <w:i/>
          <w:lang w:eastAsia="zh-CN"/>
        </w:rPr>
        <w:t xml:space="preserve">: </w:t>
      </w:r>
      <w:r w:rsidRPr="00CB5CDD">
        <w:rPr>
          <w:b/>
          <w:i/>
          <w:lang w:eastAsia="zh-CN"/>
        </w:rPr>
        <w:t xml:space="preserve">For dynamic indication of unused CG PUSCH transmission occasion(s) based on </w:t>
      </w:r>
      <w:r w:rsidR="00FB236B">
        <w:rPr>
          <w:b/>
          <w:i/>
          <w:lang w:eastAsia="zh-CN"/>
        </w:rPr>
        <w:t>UTO-</w:t>
      </w:r>
      <w:r w:rsidRPr="00CB5CDD">
        <w:rPr>
          <w:b/>
          <w:i/>
          <w:lang w:eastAsia="zh-CN"/>
        </w:rPr>
        <w:t xml:space="preserve">UCI </w:t>
      </w:r>
      <w:r w:rsidR="00FB236B">
        <w:rPr>
          <w:b/>
          <w:i/>
          <w:lang w:eastAsia="zh-CN"/>
        </w:rPr>
        <w:t>with</w:t>
      </w:r>
      <w:r w:rsidRPr="00CB5CDD">
        <w:rPr>
          <w:b/>
          <w:i/>
          <w:lang w:eastAsia="zh-CN"/>
        </w:rPr>
        <w:t xml:space="preserve"> </w:t>
      </w:r>
      <w:r w:rsidR="00FB236B">
        <w:rPr>
          <w:b/>
          <w:i/>
          <w:lang w:eastAsia="zh-CN"/>
        </w:rPr>
        <w:t>multiple</w:t>
      </w:r>
      <w:r w:rsidRPr="00CB5CDD">
        <w:rPr>
          <w:b/>
          <w:i/>
          <w:lang w:eastAsia="zh-CN"/>
        </w:rPr>
        <w:t xml:space="preserve"> CG configuration</w:t>
      </w:r>
      <w:r w:rsidR="00FB236B">
        <w:rPr>
          <w:b/>
          <w:i/>
          <w:lang w:eastAsia="zh-CN"/>
        </w:rPr>
        <w:t>:</w:t>
      </w:r>
    </w:p>
    <w:p w14:paraId="0FDDAE76" w14:textId="77777777" w:rsidR="00CB5CDD" w:rsidRPr="00FC61E4" w:rsidRDefault="00CB5CDD" w:rsidP="00F3462B">
      <w:pPr>
        <w:pStyle w:val="af2"/>
        <w:numPr>
          <w:ilvl w:val="0"/>
          <w:numId w:val="15"/>
        </w:numPr>
        <w:ind w:firstLineChars="0"/>
        <w:rPr>
          <w:i/>
          <w:lang w:eastAsia="zh-CN"/>
        </w:rPr>
      </w:pPr>
      <w:r>
        <w:rPr>
          <w:b/>
          <w:i/>
          <w:lang w:eastAsia="zh-CN"/>
        </w:rPr>
        <w:t>Reporting period:</w:t>
      </w:r>
      <w:r w:rsidRPr="00FC61E4">
        <w:rPr>
          <w:i/>
          <w:lang w:eastAsia="zh-CN"/>
        </w:rPr>
        <w:t xml:space="preserve"> the time duration/range of indicating the unused CG PUSCH occasions (reporting period) can refer to one of multiple CG-PUSCH configuration period;</w:t>
      </w:r>
    </w:p>
    <w:p w14:paraId="467AA528" w14:textId="77777777" w:rsidR="00CB5CDD" w:rsidRPr="00030738" w:rsidRDefault="00CB5CDD" w:rsidP="00F3462B">
      <w:pPr>
        <w:pStyle w:val="af2"/>
        <w:numPr>
          <w:ilvl w:val="0"/>
          <w:numId w:val="15"/>
        </w:numPr>
        <w:ind w:firstLineChars="0"/>
        <w:rPr>
          <w:b/>
          <w:i/>
          <w:lang w:eastAsia="zh-CN"/>
        </w:rPr>
      </w:pPr>
      <w:r>
        <w:rPr>
          <w:b/>
          <w:i/>
          <w:lang w:eastAsia="zh-CN"/>
        </w:rPr>
        <w:t xml:space="preserve">Reporting order: </w:t>
      </w:r>
      <w:r w:rsidRPr="00FC61E4">
        <w:rPr>
          <w:i/>
          <w:lang w:eastAsia="zh-CN"/>
        </w:rPr>
        <w:t>following the order of multiple CG configurations indexes to report the unused CG PUSCH occasions during the reporting period;</w:t>
      </w:r>
    </w:p>
    <w:p w14:paraId="6A1EC386" w14:textId="21C73CD8" w:rsidR="00CB5CDD" w:rsidRPr="00030738" w:rsidRDefault="00CB5CDD" w:rsidP="00F3462B">
      <w:pPr>
        <w:pStyle w:val="af2"/>
        <w:numPr>
          <w:ilvl w:val="0"/>
          <w:numId w:val="15"/>
        </w:numPr>
        <w:ind w:firstLineChars="0"/>
        <w:rPr>
          <w:b/>
          <w:i/>
          <w:lang w:eastAsia="zh-CN"/>
        </w:rPr>
      </w:pPr>
      <w:r>
        <w:rPr>
          <w:b/>
          <w:i/>
          <w:lang w:eastAsia="zh-CN"/>
        </w:rPr>
        <w:t xml:space="preserve">Reporting field: </w:t>
      </w:r>
      <w:r w:rsidRPr="00FC61E4">
        <w:rPr>
          <w:i/>
          <w:lang w:eastAsia="zh-CN"/>
        </w:rPr>
        <w:t xml:space="preserve">the field to report the unused CG PUSCH occasions can also be a bitmap in </w:t>
      </w:r>
      <w:r w:rsidR="00FB236B">
        <w:rPr>
          <w:i/>
          <w:lang w:eastAsia="zh-CN"/>
        </w:rPr>
        <w:t>UTO</w:t>
      </w:r>
      <w:r w:rsidRPr="00FC61E4">
        <w:rPr>
          <w:i/>
          <w:lang w:eastAsia="zh-CN"/>
        </w:rPr>
        <w:t>-UCI, in which each bit of the bitmap is associated with one CG transmission occasion with one CG configuration.</w:t>
      </w:r>
    </w:p>
    <w:p w14:paraId="6BDE1C84" w14:textId="42F8DF53" w:rsidR="00CB5CDD" w:rsidRPr="00CB5CDD" w:rsidRDefault="00CB5CDD" w:rsidP="00927BF1">
      <w:pPr>
        <w:rPr>
          <w:b/>
          <w:lang w:eastAsia="zh-CN"/>
        </w:rPr>
      </w:pPr>
    </w:p>
    <w:p w14:paraId="609C583B" w14:textId="7B0C61DB" w:rsidR="00CB5CDD" w:rsidRDefault="003D7E69" w:rsidP="003D7E69">
      <w:pPr>
        <w:pStyle w:val="3"/>
        <w:rPr>
          <w:lang w:eastAsia="zh-CN"/>
        </w:rPr>
      </w:pPr>
      <w:r w:rsidRPr="003D7E69">
        <w:t xml:space="preserve">Timing </w:t>
      </w:r>
      <w:r>
        <w:t>offset</w:t>
      </w:r>
      <w:r w:rsidRPr="003D7E69">
        <w:t xml:space="preserve"> for indication of the unused CG PUSCH occasion(s)</w:t>
      </w:r>
    </w:p>
    <w:p w14:paraId="61DDFE62" w14:textId="0FEE01AE" w:rsidR="00FB236B" w:rsidRDefault="00FB236B" w:rsidP="00FB236B">
      <w:r>
        <w:t>A</w:t>
      </w:r>
      <w:r w:rsidRPr="002E15F8">
        <w:t xml:space="preserve"> number of CG PUSCH </w:t>
      </w:r>
      <w:r>
        <w:t xml:space="preserve">transmission </w:t>
      </w:r>
      <w:r w:rsidRPr="002E15F8">
        <w:t xml:space="preserve">occasions are configured after the </w:t>
      </w:r>
      <w:r>
        <w:t xml:space="preserve">XR </w:t>
      </w:r>
      <w:r w:rsidRPr="002E15F8">
        <w:t xml:space="preserve">traffic </w:t>
      </w:r>
      <w:r>
        <w:t>frame</w:t>
      </w:r>
      <w:r w:rsidRPr="002E15F8">
        <w:t xml:space="preserve"> arrives</w:t>
      </w:r>
      <w:r>
        <w:t>, UE need to decide which one or multiple of CG PUSCH occasions are unused and indicate it to gNB by UCI. The</w:t>
      </w:r>
      <w:r w:rsidRPr="00330D2E">
        <w:t xml:space="preserve"> </w:t>
      </w:r>
      <w:r>
        <w:t>unused CG PUSCH occasions can be</w:t>
      </w:r>
      <w:r w:rsidRPr="00D16F39">
        <w:t xml:space="preserve"> </w:t>
      </w:r>
      <w:r>
        <w:t xml:space="preserve">indicated as </w:t>
      </w:r>
      <w:r>
        <w:rPr>
          <w:rFonts w:cs="Arial"/>
          <w:szCs w:val="20"/>
          <w:lang w:eastAsia="ja-JP"/>
        </w:rPr>
        <w:t>consecutive</w:t>
      </w:r>
      <w:r w:rsidRPr="00E75339">
        <w:rPr>
          <w:rFonts w:cs="Times"/>
          <w:szCs w:val="20"/>
        </w:rPr>
        <w:t>/non-consecutive</w:t>
      </w:r>
      <w:r>
        <w:rPr>
          <w:rFonts w:cs="Arial"/>
          <w:szCs w:val="20"/>
          <w:lang w:eastAsia="ja-JP"/>
        </w:rPr>
        <w:t xml:space="preserve"> TOs in time domain, an agreements was achieved in RAN1#112b-e meeting</w:t>
      </w:r>
      <w:r>
        <w:rPr>
          <w:bCs/>
          <w:lang w:eastAsia="zh-CN"/>
        </w:rPr>
        <w:t xml:space="preserve"> [3]</w:t>
      </w:r>
      <w:r>
        <w:t>.</w:t>
      </w:r>
    </w:p>
    <w:tbl>
      <w:tblPr>
        <w:tblStyle w:val="ad"/>
        <w:tblW w:w="0" w:type="auto"/>
        <w:tblLook w:val="04A0" w:firstRow="1" w:lastRow="0" w:firstColumn="1" w:lastColumn="0" w:noHBand="0" w:noVBand="1"/>
      </w:tblPr>
      <w:tblGrid>
        <w:gridCol w:w="9307"/>
      </w:tblGrid>
      <w:tr w:rsidR="00FB236B" w14:paraId="5471EEDF" w14:textId="77777777" w:rsidTr="003C2376">
        <w:tc>
          <w:tcPr>
            <w:tcW w:w="9307" w:type="dxa"/>
          </w:tcPr>
          <w:p w14:paraId="4C22BD5A" w14:textId="77777777" w:rsidR="00FB236B" w:rsidRPr="00886439" w:rsidRDefault="00FB236B" w:rsidP="003C2376">
            <w:pPr>
              <w:rPr>
                <w:b/>
                <w:bCs/>
                <w:highlight w:val="green"/>
                <w:lang w:eastAsia="x-none"/>
              </w:rPr>
            </w:pPr>
            <w:r w:rsidRPr="00886439">
              <w:rPr>
                <w:b/>
                <w:bCs/>
                <w:highlight w:val="green"/>
                <w:lang w:eastAsia="x-none"/>
              </w:rPr>
              <w:t>Agreement</w:t>
            </w:r>
          </w:p>
          <w:p w14:paraId="6BC6F44B" w14:textId="77777777" w:rsidR="00FB236B" w:rsidRPr="00886439" w:rsidRDefault="00FB236B" w:rsidP="00F3462B">
            <w:pPr>
              <w:pStyle w:val="af2"/>
              <w:widowControl/>
              <w:numPr>
                <w:ilvl w:val="0"/>
                <w:numId w:val="20"/>
              </w:numPr>
              <w:autoSpaceDE/>
              <w:autoSpaceDN/>
              <w:adjustRightInd/>
              <w:snapToGrid/>
              <w:spacing w:after="0"/>
              <w:ind w:firstLineChars="0" w:hanging="357"/>
              <w:rPr>
                <w:szCs w:val="20"/>
              </w:rPr>
            </w:pPr>
            <w:r w:rsidRPr="008D0F2F">
              <w:rPr>
                <w:b/>
                <w:bCs/>
                <w:szCs w:val="20"/>
              </w:rPr>
              <w:t>Option 1</w:t>
            </w:r>
            <w:r w:rsidRPr="008D0F2F">
              <w:rPr>
                <w:szCs w:val="20"/>
              </w:rPr>
              <w:t>: For a CG PUSCH configuration, the UTO-UCI is included in every CG PUSCH that is transmitted</w:t>
            </w:r>
            <w:r w:rsidRPr="00886439">
              <w:rPr>
                <w:szCs w:val="20"/>
              </w:rPr>
              <w:t xml:space="preserve"> (that is Option 1 in corresponding agreement in RAN1#112)</w:t>
            </w:r>
          </w:p>
          <w:p w14:paraId="4A96CFD7" w14:textId="77777777" w:rsidR="00FB236B" w:rsidRPr="00886439" w:rsidRDefault="00FB236B" w:rsidP="00F3462B">
            <w:pPr>
              <w:pStyle w:val="af2"/>
              <w:widowControl/>
              <w:numPr>
                <w:ilvl w:val="1"/>
                <w:numId w:val="19"/>
              </w:numPr>
              <w:autoSpaceDE/>
              <w:autoSpaceDN/>
              <w:adjustRightInd/>
              <w:snapToGrid/>
              <w:spacing w:after="0"/>
              <w:ind w:firstLineChars="0" w:hanging="357"/>
              <w:rPr>
                <w:szCs w:val="20"/>
              </w:rPr>
            </w:pPr>
            <w:r w:rsidRPr="00886439">
              <w:rPr>
                <w:szCs w:val="20"/>
              </w:rPr>
              <w:t>FFS details</w:t>
            </w:r>
          </w:p>
          <w:p w14:paraId="59FCDB32" w14:textId="1A624FD8" w:rsidR="00FB236B" w:rsidRPr="003D7E69" w:rsidRDefault="00FB236B" w:rsidP="00F3462B">
            <w:pPr>
              <w:pStyle w:val="af2"/>
              <w:widowControl/>
              <w:numPr>
                <w:ilvl w:val="0"/>
                <w:numId w:val="19"/>
              </w:numPr>
              <w:autoSpaceDE/>
              <w:autoSpaceDN/>
              <w:adjustRightInd/>
              <w:snapToGrid/>
              <w:spacing w:after="0"/>
              <w:ind w:firstLineChars="0" w:hanging="357"/>
              <w:jc w:val="left"/>
              <w:rPr>
                <w:szCs w:val="20"/>
              </w:rPr>
            </w:pPr>
            <w:r w:rsidRPr="00886439">
              <w:rPr>
                <w:szCs w:val="20"/>
              </w:rPr>
              <w:t>Note: The term “UTO-UCI” refers to the “UCI that provides information about unused CG PUSCH transmission occasions” for convenience.</w:t>
            </w:r>
          </w:p>
        </w:tc>
      </w:tr>
    </w:tbl>
    <w:p w14:paraId="443A393D" w14:textId="47D3C9AA" w:rsidR="00FB236B" w:rsidRDefault="00FB236B" w:rsidP="00927BF1">
      <w:pPr>
        <w:rPr>
          <w:b/>
          <w:lang w:eastAsia="zh-CN"/>
        </w:rPr>
      </w:pPr>
    </w:p>
    <w:p w14:paraId="0467F40A" w14:textId="77777777" w:rsidR="000C2488" w:rsidRDefault="00FB236B" w:rsidP="00FB236B">
      <w:pPr>
        <w:rPr>
          <w:lang w:val="en-GB" w:eastAsia="ja-JP"/>
        </w:rPr>
      </w:pPr>
      <w:r>
        <w:rPr>
          <w:szCs w:val="20"/>
          <w:lang w:val="en-GB" w:eastAsia="ja-JP"/>
        </w:rPr>
        <w:lastRenderedPageBreak/>
        <w:t xml:space="preserve">Option 1 </w:t>
      </w:r>
      <w:r w:rsidRPr="00100500">
        <w:rPr>
          <w:szCs w:val="20"/>
          <w:lang w:val="en-GB" w:eastAsia="ja-JP"/>
        </w:rPr>
        <w:t>is the most robust option towards misdetection</w:t>
      </w:r>
      <w:r>
        <w:rPr>
          <w:szCs w:val="20"/>
          <w:lang w:val="en-GB" w:eastAsia="ja-JP"/>
        </w:rPr>
        <w:t>, it</w:t>
      </w:r>
      <w:r w:rsidRPr="00100500">
        <w:rPr>
          <w:lang w:val="en-GB" w:eastAsia="ja-JP"/>
        </w:rPr>
        <w:t xml:space="preserve"> </w:t>
      </w:r>
      <w:r>
        <w:rPr>
          <w:lang w:val="en-GB" w:eastAsia="ja-JP"/>
        </w:rPr>
        <w:t>can</w:t>
      </w:r>
      <w:r w:rsidRPr="00100500">
        <w:rPr>
          <w:lang w:val="en-GB" w:eastAsia="ja-JP"/>
        </w:rPr>
        <w:t xml:space="preserve"> reduce the complexity</w:t>
      </w:r>
      <w:r w:rsidRPr="00FB236B">
        <w:rPr>
          <w:lang w:val="en-GB" w:eastAsia="ja-JP"/>
        </w:rPr>
        <w:t xml:space="preserve"> </w:t>
      </w:r>
      <w:r>
        <w:rPr>
          <w:lang w:val="en-GB" w:eastAsia="ja-JP"/>
        </w:rPr>
        <w:t xml:space="preserve">and </w:t>
      </w:r>
      <w:r w:rsidRPr="00100500">
        <w:rPr>
          <w:lang w:val="en-GB" w:eastAsia="ja-JP"/>
        </w:rPr>
        <w:t>the blind detection attempts at the gNB</w:t>
      </w:r>
      <w:r>
        <w:rPr>
          <w:lang w:val="en-GB" w:eastAsia="ja-JP"/>
        </w:rPr>
        <w:t>.</w:t>
      </w:r>
      <w:r w:rsidR="000C2488">
        <w:rPr>
          <w:lang w:val="en-GB" w:eastAsia="ja-JP"/>
        </w:rPr>
        <w:t xml:space="preserve"> </w:t>
      </w:r>
    </w:p>
    <w:p w14:paraId="78331BDE" w14:textId="7F4D0F2B" w:rsidR="003D7E69" w:rsidRDefault="00355E8B" w:rsidP="00355E8B">
      <w:r>
        <w:t xml:space="preserve">In addition, </w:t>
      </w:r>
      <w:r w:rsidRPr="00355E8B">
        <w:t xml:space="preserve">when the unused CG PUSCH occasions is </w:t>
      </w:r>
      <w:r w:rsidRPr="00355E8B">
        <w:rPr>
          <w:lang w:eastAsia="zh-CN"/>
        </w:rPr>
        <w:t>re-cycled and scheduled to</w:t>
      </w:r>
      <w:r w:rsidRPr="00355E8B">
        <w:t xml:space="preserve"> other UEs by gNB, </w:t>
      </w:r>
      <w:r>
        <w:t>a time</w:t>
      </w:r>
      <w:r w:rsidR="003D7E69">
        <w:t xml:space="preserve"> offset between</w:t>
      </w:r>
      <w:r>
        <w:t xml:space="preserve"> </w:t>
      </w:r>
      <w:r w:rsidR="003D7E69" w:rsidRPr="00FA4A25">
        <w:t xml:space="preserve">the indication and the unused CG PUSCH </w:t>
      </w:r>
      <w:r w:rsidR="003D7E69">
        <w:t>TO</w:t>
      </w:r>
      <w:r w:rsidR="003D7E69" w:rsidRPr="00FA4A25">
        <w:t>(s)</w:t>
      </w:r>
      <w:r w:rsidR="003D7E69">
        <w:t xml:space="preserve"> </w:t>
      </w:r>
      <w:r>
        <w:t xml:space="preserve">based on the </w:t>
      </w:r>
      <w:r w:rsidRPr="00EB3814">
        <w:t>PUSCH preparation time</w:t>
      </w:r>
      <w:r w:rsidRPr="005675ED">
        <w:t xml:space="preserve"> </w:t>
      </w:r>
      <w:r>
        <w:t>and</w:t>
      </w:r>
      <w:r w:rsidRPr="005675ED">
        <w:t xml:space="preserve"> </w:t>
      </w:r>
      <w:r w:rsidRPr="00280765">
        <w:t>gNB processing delay</w:t>
      </w:r>
      <w:r>
        <w:t xml:space="preserve"> is </w:t>
      </w:r>
      <w:r w:rsidR="00EA5CF3">
        <w:t>required</w:t>
      </w:r>
      <w:r>
        <w:t>.</w:t>
      </w:r>
      <w:r w:rsidRPr="00355E8B">
        <w:rPr>
          <w:szCs w:val="20"/>
        </w:rPr>
        <w:t xml:space="preserve"> </w:t>
      </w:r>
      <w:r>
        <w:rPr>
          <w:szCs w:val="20"/>
        </w:rPr>
        <w:t xml:space="preserve">However, </w:t>
      </w:r>
      <w:r w:rsidR="00EA5CF3">
        <w:rPr>
          <w:szCs w:val="20"/>
        </w:rPr>
        <w:t>since</w:t>
      </w:r>
      <w:r>
        <w:rPr>
          <w:szCs w:val="20"/>
        </w:rPr>
        <w:t xml:space="preserve"> </w:t>
      </w:r>
      <w:r w:rsidRPr="008D0F2F">
        <w:rPr>
          <w:szCs w:val="20"/>
        </w:rPr>
        <w:t>the UTO-UCI is included in every CG PUSCH that is transmitted</w:t>
      </w:r>
      <w:r>
        <w:rPr>
          <w:szCs w:val="20"/>
        </w:rPr>
        <w:t>,</w:t>
      </w:r>
      <w:r>
        <w:rPr>
          <w:lang w:eastAsia="zh-CN"/>
        </w:rPr>
        <w:t xml:space="preserve"> it is unnecessary to consider the issue on </w:t>
      </w:r>
      <w:r w:rsidRPr="00355E8B">
        <w:t xml:space="preserve">specify </w:t>
      </w:r>
      <w:r>
        <w:t>a time</w:t>
      </w:r>
      <w:r w:rsidR="003D7E69">
        <w:t xml:space="preserve"> offset</w:t>
      </w:r>
      <w:r w:rsidRPr="00355E8B">
        <w:t xml:space="preserve"> </w:t>
      </w:r>
      <w:r w:rsidRPr="00FA4A25">
        <w:t xml:space="preserve">between the indication and the unused CG PUSCH </w:t>
      </w:r>
      <w:r w:rsidR="00EF5245">
        <w:t>TO</w:t>
      </w:r>
      <w:r w:rsidRPr="00FA4A25">
        <w:t>(s)</w:t>
      </w:r>
      <w:r>
        <w:t>.</w:t>
      </w:r>
      <w:r w:rsidR="00EF5245" w:rsidRPr="00EF5245">
        <w:rPr>
          <w:sz w:val="20"/>
          <w:szCs w:val="20"/>
        </w:rPr>
        <w:t xml:space="preserve"> </w:t>
      </w:r>
      <w:r w:rsidR="00EF5245">
        <w:rPr>
          <w:sz w:val="20"/>
          <w:szCs w:val="20"/>
        </w:rPr>
        <w:t xml:space="preserve">gNB knows the location of </w:t>
      </w:r>
      <w:r w:rsidR="00EF5245" w:rsidRPr="00FA4A25">
        <w:t xml:space="preserve">the unused CG PUSCH </w:t>
      </w:r>
      <w:r w:rsidR="00EF5245">
        <w:t>TO</w:t>
      </w:r>
      <w:r w:rsidR="00EF5245" w:rsidRPr="00FA4A25">
        <w:t>(s)</w:t>
      </w:r>
      <w:r w:rsidR="00EA5CF3">
        <w:t xml:space="preserve"> when</w:t>
      </w:r>
      <w:r w:rsidR="00EF5245">
        <w:rPr>
          <w:sz w:val="20"/>
          <w:szCs w:val="20"/>
        </w:rPr>
        <w:t xml:space="preserve"> </w:t>
      </w:r>
      <w:r w:rsidR="000E4178">
        <w:rPr>
          <w:sz w:val="20"/>
          <w:szCs w:val="20"/>
        </w:rPr>
        <w:t xml:space="preserve">the </w:t>
      </w:r>
      <w:r w:rsidR="00EF5245">
        <w:rPr>
          <w:sz w:val="20"/>
          <w:szCs w:val="20"/>
        </w:rPr>
        <w:t>first</w:t>
      </w:r>
      <w:r w:rsidR="00EA5CF3">
        <w:rPr>
          <w:sz w:val="20"/>
          <w:szCs w:val="20"/>
        </w:rPr>
        <w:t xml:space="preserve"> one of</w:t>
      </w:r>
      <w:r w:rsidR="00EF5245">
        <w:rPr>
          <w:sz w:val="20"/>
          <w:szCs w:val="20"/>
        </w:rPr>
        <w:t xml:space="preserve"> PUSCH </w:t>
      </w:r>
      <w:r w:rsidR="00EA5CF3">
        <w:rPr>
          <w:sz w:val="20"/>
          <w:szCs w:val="20"/>
        </w:rPr>
        <w:t>is transmitted.</w:t>
      </w:r>
      <w:r w:rsidR="000E4178">
        <w:rPr>
          <w:sz w:val="20"/>
          <w:szCs w:val="20"/>
        </w:rPr>
        <w:t xml:space="preserve"> Moreover, </w:t>
      </w:r>
      <w:r w:rsidR="000E4178" w:rsidRPr="00FA4A25">
        <w:t>if the gNB does not receive the indication early enough</w:t>
      </w:r>
      <w:r w:rsidR="003D7E69">
        <w:t xml:space="preserve"> when UL jitter exists. It is acceptable that </w:t>
      </w:r>
      <w:r w:rsidR="003D7E69">
        <w:rPr>
          <w:lang w:eastAsia="zh-CN"/>
        </w:rPr>
        <w:t>first few of PUSCH</w:t>
      </w:r>
      <w:r w:rsidR="003D7E69" w:rsidRPr="00F40DB1">
        <w:t xml:space="preserve"> </w:t>
      </w:r>
      <w:r w:rsidR="003D7E69">
        <w:rPr>
          <w:rFonts w:hint="eastAsia"/>
          <w:lang w:eastAsia="zh-CN"/>
        </w:rPr>
        <w:t>oc</w:t>
      </w:r>
      <w:r w:rsidR="003D7E69">
        <w:t>casion(s) may be wasted.</w:t>
      </w:r>
    </w:p>
    <w:p w14:paraId="7DE5320C" w14:textId="6C05A665" w:rsidR="00FB236B" w:rsidRPr="003D7E69" w:rsidRDefault="000E4178" w:rsidP="00927BF1">
      <w:pPr>
        <w:rPr>
          <w:b/>
          <w:i/>
          <w:lang w:eastAsia="zh-CN"/>
        </w:rPr>
      </w:pPr>
      <w:r w:rsidRPr="003D7E69">
        <w:rPr>
          <w:b/>
          <w:i/>
          <w:lang w:eastAsia="zh-CN"/>
        </w:rPr>
        <w:t>Proposal 6: I</w:t>
      </w:r>
      <w:r w:rsidR="000C2488" w:rsidRPr="003D7E69">
        <w:rPr>
          <w:b/>
          <w:i/>
          <w:lang w:eastAsia="zh-CN"/>
        </w:rPr>
        <w:t xml:space="preserve">t is unnecessary to consider </w:t>
      </w:r>
      <w:r w:rsidRPr="003D7E69">
        <w:rPr>
          <w:b/>
          <w:i/>
          <w:lang w:eastAsia="zh-CN"/>
        </w:rPr>
        <w:t>a time offse</w:t>
      </w:r>
      <w:r w:rsidR="003D7E69" w:rsidRPr="003D7E69">
        <w:rPr>
          <w:b/>
          <w:i/>
          <w:lang w:eastAsia="zh-CN"/>
        </w:rPr>
        <w:t>t</w:t>
      </w:r>
      <w:r w:rsidRPr="003D7E69">
        <w:rPr>
          <w:b/>
          <w:i/>
          <w:lang w:eastAsia="zh-CN"/>
        </w:rPr>
        <w:t xml:space="preserve"> </w:t>
      </w:r>
      <w:r w:rsidR="003D7E69" w:rsidRPr="003D7E69">
        <w:rPr>
          <w:b/>
          <w:i/>
        </w:rPr>
        <w:t>between UCI and the indicated unused CG PUSCH occasion(s) to guarantee the unused CG PUSCH TO(s) can be re-cycled</w:t>
      </w:r>
      <w:r w:rsidRPr="003D7E69">
        <w:rPr>
          <w:b/>
          <w:i/>
          <w:szCs w:val="20"/>
        </w:rPr>
        <w:t>.</w:t>
      </w:r>
    </w:p>
    <w:p w14:paraId="33E78D6A" w14:textId="77777777" w:rsidR="00CB5CDD" w:rsidRPr="00605BFF" w:rsidRDefault="00CB5CDD" w:rsidP="00927BF1">
      <w:pPr>
        <w:rPr>
          <w:b/>
          <w:lang w:eastAsia="zh-CN"/>
        </w:rPr>
      </w:pPr>
    </w:p>
    <w:bookmarkEnd w:id="21"/>
    <w:bookmarkEnd w:id="22"/>
    <w:p w14:paraId="318762E3" w14:textId="77777777" w:rsidR="00E015EC" w:rsidRPr="00680672" w:rsidRDefault="00E015EC" w:rsidP="00E015EC">
      <w:pPr>
        <w:pStyle w:val="1"/>
        <w:rPr>
          <w:sz w:val="22"/>
          <w:szCs w:val="22"/>
        </w:rPr>
      </w:pPr>
      <w:r w:rsidRPr="00680672">
        <w:rPr>
          <w:sz w:val="22"/>
          <w:szCs w:val="22"/>
        </w:rPr>
        <w:t>Conclusion</w:t>
      </w:r>
    </w:p>
    <w:p w14:paraId="434EF49B" w14:textId="68E34007" w:rsidR="00533AE5" w:rsidRPr="00680672" w:rsidRDefault="000E651F" w:rsidP="0010565E">
      <w:pPr>
        <w:rPr>
          <w:lang w:eastAsia="zh-CN"/>
        </w:rPr>
      </w:pPr>
      <w:r w:rsidRPr="00680672">
        <w:rPr>
          <w:lang w:eastAsia="zh-CN"/>
        </w:rPr>
        <w:t>In this contribution,</w:t>
      </w:r>
      <w:r w:rsidR="00063907" w:rsidRPr="00680672">
        <w:rPr>
          <w:lang w:eastAsia="zh-CN"/>
        </w:rPr>
        <w:t xml:space="preserve"> </w:t>
      </w:r>
      <w:r w:rsidR="00D26256" w:rsidRPr="00680672">
        <w:rPr>
          <w:lang w:eastAsia="zh-CN"/>
        </w:rPr>
        <w:t xml:space="preserve">we discuss </w:t>
      </w:r>
      <w:r w:rsidR="0010565E" w:rsidRPr="00680672">
        <w:rPr>
          <w:lang w:eastAsia="zh-CN"/>
        </w:rPr>
        <w:t>the</w:t>
      </w:r>
      <w:r w:rsidR="0092690B" w:rsidRPr="00680672">
        <w:rPr>
          <w:lang w:eastAsia="zh-CN"/>
        </w:rPr>
        <w:t xml:space="preserve"> enhancements related with capacity improvements, and give the following observations and proposals. </w:t>
      </w:r>
    </w:p>
    <w:p w14:paraId="54A7411E" w14:textId="77777777" w:rsidR="00AC4BF1" w:rsidRPr="007474CB" w:rsidRDefault="00AC4BF1" w:rsidP="00AC4BF1">
      <w:pPr>
        <w:rPr>
          <w:b/>
          <w:i/>
          <w:lang w:eastAsia="zh-CN"/>
        </w:rPr>
      </w:pPr>
      <w:r>
        <w:rPr>
          <w:b/>
          <w:i/>
          <w:lang w:eastAsia="zh-CN"/>
        </w:rPr>
        <w:t xml:space="preserve">Proposal 1: </w:t>
      </w:r>
      <w:r w:rsidRPr="00D024AB">
        <w:rPr>
          <w:b/>
          <w:i/>
          <w:lang w:eastAsia="zh-CN"/>
        </w:rPr>
        <w:t xml:space="preserve">For TDRA design for multi-CG </w:t>
      </w:r>
      <w:r>
        <w:rPr>
          <w:b/>
          <w:i/>
          <w:lang w:eastAsia="zh-CN"/>
        </w:rPr>
        <w:t>PUSCH, prioritize Alt-A1, Alt-B</w:t>
      </w:r>
      <w:r w:rsidRPr="00D024AB">
        <w:rPr>
          <w:b/>
          <w:i/>
          <w:lang w:eastAsia="zh-CN"/>
        </w:rPr>
        <w:t xml:space="preserve"> for further down</w:t>
      </w:r>
      <w:r>
        <w:rPr>
          <w:b/>
          <w:i/>
          <w:lang w:eastAsia="zh-CN"/>
        </w:rPr>
        <w:t>-</w:t>
      </w:r>
      <w:r w:rsidRPr="00D024AB">
        <w:rPr>
          <w:b/>
          <w:i/>
          <w:lang w:eastAsia="zh-CN"/>
        </w:rPr>
        <w:t>scoping</w:t>
      </w:r>
      <w:r w:rsidRPr="00B423AE">
        <w:rPr>
          <w:b/>
          <w:i/>
          <w:lang w:eastAsia="zh-CN"/>
        </w:rPr>
        <w:t>.</w:t>
      </w:r>
    </w:p>
    <w:p w14:paraId="140F4E34" w14:textId="77777777" w:rsidR="00AC4BF1" w:rsidRPr="001E56F1" w:rsidRDefault="00AC4BF1" w:rsidP="00AC4BF1">
      <w:pPr>
        <w:rPr>
          <w:b/>
          <w:i/>
          <w:lang w:eastAsia="zh-CN"/>
        </w:rPr>
      </w:pPr>
      <w:r w:rsidRPr="001E56F1">
        <w:rPr>
          <w:b/>
          <w:i/>
          <w:lang w:eastAsia="zh-CN"/>
        </w:rPr>
        <w:t xml:space="preserve">Proposal </w:t>
      </w:r>
      <w:r>
        <w:rPr>
          <w:b/>
          <w:i/>
          <w:lang w:eastAsia="zh-CN"/>
        </w:rPr>
        <w:t>2</w:t>
      </w:r>
      <w:r w:rsidRPr="001E56F1">
        <w:rPr>
          <w:b/>
          <w:i/>
          <w:lang w:eastAsia="zh-CN"/>
        </w:rPr>
        <w:t xml:space="preserve">: </w:t>
      </w:r>
      <w:r w:rsidRPr="001E56F1">
        <w:rPr>
          <w:rFonts w:cs="Times"/>
          <w:b/>
          <w:i/>
          <w:szCs w:val="20"/>
        </w:rPr>
        <w:t>For determination of HARQ process IDs associated to PUSCHs in multi-PUSCHs CG assuming one TB per PUSCH</w:t>
      </w:r>
      <w:r w:rsidRPr="001E56F1">
        <w:rPr>
          <w:b/>
          <w:i/>
          <w:lang w:eastAsia="zh-CN"/>
        </w:rPr>
        <w:t>:</w:t>
      </w:r>
    </w:p>
    <w:p w14:paraId="2A37CB14" w14:textId="77777777" w:rsidR="00AC4BF1" w:rsidRPr="001E56F1" w:rsidRDefault="00AC4BF1" w:rsidP="00F3462B">
      <w:pPr>
        <w:pStyle w:val="af2"/>
        <w:numPr>
          <w:ilvl w:val="0"/>
          <w:numId w:val="18"/>
        </w:numPr>
        <w:ind w:firstLineChars="0"/>
        <w:rPr>
          <w:b/>
          <w:i/>
          <w:lang w:eastAsia="zh-CN"/>
        </w:rPr>
      </w:pPr>
      <w:r w:rsidRPr="001E56F1">
        <w:rPr>
          <w:b/>
          <w:i/>
          <w:lang w:eastAsia="zh-CN"/>
        </w:rPr>
        <w:t>{</w:t>
      </w:r>
      <w:r w:rsidRPr="001E56F1">
        <w:rPr>
          <w:rFonts w:cs="Times"/>
          <w:b/>
          <w:i/>
          <w:szCs w:val="20"/>
        </w:rPr>
        <w:t xml:space="preserve">X=1, </w:t>
      </w:r>
      <w:r w:rsidRPr="001E56F1">
        <w:rPr>
          <w:rFonts w:eastAsia="宋体" w:hint="eastAsia"/>
          <w:b/>
          <w:bCs/>
          <w:i/>
          <w:szCs w:val="18"/>
          <w:lang w:eastAsia="zh-CN"/>
        </w:rPr>
        <w:t>Y = 1</w:t>
      </w:r>
      <w:r w:rsidRPr="001E56F1">
        <w:rPr>
          <w:rFonts w:eastAsia="宋体"/>
          <w:b/>
          <w:bCs/>
          <w:i/>
          <w:szCs w:val="18"/>
          <w:lang w:eastAsia="zh-CN"/>
        </w:rPr>
        <w:t xml:space="preserve">, offset1= 0, offset2= 0} should be the baseline. Otherwise, </w:t>
      </w:r>
      <w:r w:rsidRPr="001E56F1">
        <w:rPr>
          <w:b/>
          <w:i/>
          <w:lang w:eastAsia="zh-CN"/>
        </w:rPr>
        <w:t>{</w:t>
      </w:r>
      <w:r w:rsidRPr="001E56F1">
        <w:rPr>
          <w:rFonts w:eastAsia="宋体" w:hint="eastAsia"/>
          <w:b/>
          <w:bCs/>
          <w:i/>
          <w:szCs w:val="18"/>
          <w:lang w:eastAsia="zh-CN"/>
        </w:rPr>
        <w:t>Y</w:t>
      </w:r>
      <w:r w:rsidRPr="001E56F1">
        <w:rPr>
          <w:rFonts w:eastAsia="宋体"/>
          <w:b/>
          <w:bCs/>
          <w:i/>
          <w:szCs w:val="18"/>
          <w:lang w:eastAsia="zh-CN"/>
        </w:rPr>
        <w:t xml:space="preserve">, offset1, offset2} are </w:t>
      </w:r>
      <w:r w:rsidRPr="001E56F1">
        <w:rPr>
          <w:rFonts w:cs="Times"/>
          <w:b/>
          <w:i/>
          <w:szCs w:val="20"/>
        </w:rPr>
        <w:t>determined based on RRC signaling.</w:t>
      </w:r>
    </w:p>
    <w:p w14:paraId="79126280" w14:textId="77777777" w:rsidR="00AC4BF1" w:rsidRPr="007474CB" w:rsidRDefault="00AC4BF1" w:rsidP="00AC4BF1">
      <w:pPr>
        <w:rPr>
          <w:b/>
          <w:i/>
          <w:lang w:eastAsia="zh-CN"/>
        </w:rPr>
      </w:pPr>
      <w:r>
        <w:rPr>
          <w:b/>
          <w:i/>
          <w:lang w:eastAsia="zh-CN"/>
        </w:rPr>
        <w:t>P</w:t>
      </w:r>
      <w:r w:rsidRPr="00247B73">
        <w:rPr>
          <w:b/>
          <w:i/>
          <w:lang w:eastAsia="zh-CN"/>
        </w:rPr>
        <w:t>roposal</w:t>
      </w:r>
      <w:r>
        <w:rPr>
          <w:b/>
          <w:i/>
          <w:lang w:eastAsia="zh-CN"/>
        </w:rPr>
        <w:t xml:space="preserve"> 3</w:t>
      </w:r>
      <w:r w:rsidRPr="00247B73">
        <w:rPr>
          <w:b/>
          <w:i/>
          <w:lang w:eastAsia="zh-CN"/>
        </w:rPr>
        <w:t xml:space="preserve">: </w:t>
      </w:r>
      <w:r>
        <w:rPr>
          <w:b/>
          <w:i/>
          <w:lang w:eastAsia="zh-CN"/>
        </w:rPr>
        <w:t>Support r</w:t>
      </w:r>
      <w:r w:rsidRPr="000C74B1">
        <w:rPr>
          <w:b/>
          <w:i/>
          <w:lang w:eastAsia="zh-CN"/>
        </w:rPr>
        <w:t>epetition for a multi-PUSCHs CG configuration</w:t>
      </w:r>
      <w:r w:rsidRPr="007474CB">
        <w:rPr>
          <w:b/>
          <w:i/>
          <w:lang w:eastAsia="zh-CN"/>
        </w:rPr>
        <w:t>.</w:t>
      </w:r>
    </w:p>
    <w:p w14:paraId="79423811" w14:textId="77777777" w:rsidR="00AC4BF1" w:rsidRPr="00605BFF" w:rsidRDefault="00AC4BF1" w:rsidP="00AC4BF1">
      <w:pPr>
        <w:rPr>
          <w:b/>
          <w:i/>
          <w:lang w:eastAsia="zh-CN"/>
        </w:rPr>
      </w:pPr>
      <w:r w:rsidRPr="00605BFF">
        <w:rPr>
          <w:b/>
          <w:i/>
          <w:lang w:eastAsia="zh-CN"/>
        </w:rPr>
        <w:t xml:space="preserve">Proposal 4: </w:t>
      </w:r>
      <w:r w:rsidRPr="00605BFF">
        <w:rPr>
          <w:rFonts w:cs="Times"/>
          <w:b/>
          <w:i/>
          <w:szCs w:val="20"/>
          <w:lang w:eastAsia="ja-JP"/>
        </w:rPr>
        <w:t>The time duration</w:t>
      </w:r>
      <w:r w:rsidRPr="00605BFF">
        <w:rPr>
          <w:rFonts w:cs="Times"/>
          <w:b/>
          <w:i/>
          <w:szCs w:val="20"/>
        </w:rPr>
        <w:t>/range</w:t>
      </w:r>
      <w:r w:rsidRPr="00605BFF">
        <w:rPr>
          <w:rFonts w:cs="Times"/>
          <w:b/>
          <w:i/>
          <w:szCs w:val="20"/>
          <w:lang w:eastAsia="ja-JP"/>
        </w:rPr>
        <w:t xml:space="preserve"> of the dynamic indication should be a CG </w:t>
      </w:r>
      <w:r w:rsidRPr="00605BFF">
        <w:rPr>
          <w:rFonts w:cs="Times" w:hint="eastAsia"/>
          <w:b/>
          <w:i/>
          <w:szCs w:val="20"/>
          <w:lang w:eastAsia="ja-JP"/>
        </w:rPr>
        <w:t>period</w:t>
      </w:r>
      <w:r w:rsidRPr="00605BFF">
        <w:rPr>
          <w:rFonts w:eastAsia="Yu Mincho"/>
          <w:b/>
          <w:bCs/>
          <w:i/>
          <w:szCs w:val="18"/>
          <w:lang w:eastAsia="ja-JP"/>
        </w:rPr>
        <w:t>, and t</w:t>
      </w:r>
      <w:r w:rsidRPr="00605BFF">
        <w:rPr>
          <w:rFonts w:cs="Times"/>
          <w:b/>
          <w:i/>
          <w:szCs w:val="20"/>
        </w:rPr>
        <w:t>he bitwidth of the bitmap in the UTO-UCI is equal to the number of the multiple CG PUSCH TOs.</w:t>
      </w:r>
    </w:p>
    <w:p w14:paraId="7F9B1503" w14:textId="77777777" w:rsidR="00AC4BF1" w:rsidRPr="00CB5CDD" w:rsidRDefault="00AC4BF1" w:rsidP="00AC4BF1">
      <w:pPr>
        <w:rPr>
          <w:b/>
          <w:i/>
          <w:lang w:eastAsia="zh-CN"/>
        </w:rPr>
      </w:pPr>
      <w:r w:rsidRPr="00605BFF">
        <w:rPr>
          <w:b/>
          <w:i/>
          <w:lang w:eastAsia="zh-CN"/>
        </w:rPr>
        <w:t xml:space="preserve">Proposal </w:t>
      </w:r>
      <w:r>
        <w:rPr>
          <w:b/>
          <w:i/>
          <w:lang w:eastAsia="zh-CN"/>
        </w:rPr>
        <w:t>5</w:t>
      </w:r>
      <w:r w:rsidRPr="00605BFF">
        <w:rPr>
          <w:b/>
          <w:i/>
          <w:lang w:eastAsia="zh-CN"/>
        </w:rPr>
        <w:t xml:space="preserve">: </w:t>
      </w:r>
      <w:r w:rsidRPr="00CB5CDD">
        <w:rPr>
          <w:b/>
          <w:i/>
          <w:lang w:eastAsia="zh-CN"/>
        </w:rPr>
        <w:t xml:space="preserve">For dynamic indication of unused CG PUSCH transmission occasion(s) based on </w:t>
      </w:r>
      <w:r>
        <w:rPr>
          <w:b/>
          <w:i/>
          <w:lang w:eastAsia="zh-CN"/>
        </w:rPr>
        <w:t>UTO-</w:t>
      </w:r>
      <w:r w:rsidRPr="00CB5CDD">
        <w:rPr>
          <w:b/>
          <w:i/>
          <w:lang w:eastAsia="zh-CN"/>
        </w:rPr>
        <w:t xml:space="preserve">UCI </w:t>
      </w:r>
      <w:r>
        <w:rPr>
          <w:b/>
          <w:i/>
          <w:lang w:eastAsia="zh-CN"/>
        </w:rPr>
        <w:t>with</w:t>
      </w:r>
      <w:r w:rsidRPr="00CB5CDD">
        <w:rPr>
          <w:b/>
          <w:i/>
          <w:lang w:eastAsia="zh-CN"/>
        </w:rPr>
        <w:t xml:space="preserve"> </w:t>
      </w:r>
      <w:r>
        <w:rPr>
          <w:b/>
          <w:i/>
          <w:lang w:eastAsia="zh-CN"/>
        </w:rPr>
        <w:t>multiple</w:t>
      </w:r>
      <w:r w:rsidRPr="00CB5CDD">
        <w:rPr>
          <w:b/>
          <w:i/>
          <w:lang w:eastAsia="zh-CN"/>
        </w:rPr>
        <w:t xml:space="preserve"> CG configuration</w:t>
      </w:r>
      <w:r>
        <w:rPr>
          <w:b/>
          <w:i/>
          <w:lang w:eastAsia="zh-CN"/>
        </w:rPr>
        <w:t>:</w:t>
      </w:r>
    </w:p>
    <w:p w14:paraId="7B82144A" w14:textId="77777777" w:rsidR="00AC4BF1" w:rsidRPr="00FC61E4" w:rsidRDefault="00AC4BF1" w:rsidP="00F3462B">
      <w:pPr>
        <w:pStyle w:val="af2"/>
        <w:numPr>
          <w:ilvl w:val="0"/>
          <w:numId w:val="15"/>
        </w:numPr>
        <w:ind w:firstLineChars="0"/>
        <w:rPr>
          <w:i/>
          <w:lang w:eastAsia="zh-CN"/>
        </w:rPr>
      </w:pPr>
      <w:r>
        <w:rPr>
          <w:b/>
          <w:i/>
          <w:lang w:eastAsia="zh-CN"/>
        </w:rPr>
        <w:t>Reporting period:</w:t>
      </w:r>
      <w:r w:rsidRPr="00FC61E4">
        <w:rPr>
          <w:i/>
          <w:lang w:eastAsia="zh-CN"/>
        </w:rPr>
        <w:t xml:space="preserve"> the time duration/range of indicating the unused CG PUSCH occasions (reporting period) can refer to one of multiple CG-PUSCH configuration period;</w:t>
      </w:r>
    </w:p>
    <w:p w14:paraId="485152FE" w14:textId="77777777" w:rsidR="00AC4BF1" w:rsidRPr="00030738" w:rsidRDefault="00AC4BF1" w:rsidP="00F3462B">
      <w:pPr>
        <w:pStyle w:val="af2"/>
        <w:numPr>
          <w:ilvl w:val="0"/>
          <w:numId w:val="15"/>
        </w:numPr>
        <w:ind w:firstLineChars="0"/>
        <w:rPr>
          <w:b/>
          <w:i/>
          <w:lang w:eastAsia="zh-CN"/>
        </w:rPr>
      </w:pPr>
      <w:r>
        <w:rPr>
          <w:b/>
          <w:i/>
          <w:lang w:eastAsia="zh-CN"/>
        </w:rPr>
        <w:t xml:space="preserve">Reporting order: </w:t>
      </w:r>
      <w:r w:rsidRPr="00FC61E4">
        <w:rPr>
          <w:i/>
          <w:lang w:eastAsia="zh-CN"/>
        </w:rPr>
        <w:t>following the order of multiple CG configurations indexes to report the unused CG PUSCH occasions during the reporting period;</w:t>
      </w:r>
    </w:p>
    <w:p w14:paraId="72E9BAB4" w14:textId="77777777" w:rsidR="00AC4BF1" w:rsidRPr="00030738" w:rsidRDefault="00AC4BF1" w:rsidP="00F3462B">
      <w:pPr>
        <w:pStyle w:val="af2"/>
        <w:numPr>
          <w:ilvl w:val="0"/>
          <w:numId w:val="15"/>
        </w:numPr>
        <w:ind w:firstLineChars="0"/>
        <w:rPr>
          <w:b/>
          <w:i/>
          <w:lang w:eastAsia="zh-CN"/>
        </w:rPr>
      </w:pPr>
      <w:r>
        <w:rPr>
          <w:b/>
          <w:i/>
          <w:lang w:eastAsia="zh-CN"/>
        </w:rPr>
        <w:t xml:space="preserve">Reporting field: </w:t>
      </w:r>
      <w:r w:rsidRPr="00FC61E4">
        <w:rPr>
          <w:i/>
          <w:lang w:eastAsia="zh-CN"/>
        </w:rPr>
        <w:t xml:space="preserve">the field to report the unused CG PUSCH occasions can also be a bitmap in </w:t>
      </w:r>
      <w:r>
        <w:rPr>
          <w:i/>
          <w:lang w:eastAsia="zh-CN"/>
        </w:rPr>
        <w:t>UTO</w:t>
      </w:r>
      <w:r w:rsidRPr="00FC61E4">
        <w:rPr>
          <w:i/>
          <w:lang w:eastAsia="zh-CN"/>
        </w:rPr>
        <w:t>-UCI, in which each bit of the bitmap is associated with one CG transmission occasion with one CG configuration.</w:t>
      </w:r>
    </w:p>
    <w:p w14:paraId="5ACF8326" w14:textId="77777777" w:rsidR="00AC4BF1" w:rsidRPr="003D7E69" w:rsidRDefault="00AC4BF1" w:rsidP="00AC4BF1">
      <w:pPr>
        <w:rPr>
          <w:b/>
          <w:i/>
          <w:lang w:eastAsia="zh-CN"/>
        </w:rPr>
      </w:pPr>
      <w:r w:rsidRPr="003D7E69">
        <w:rPr>
          <w:b/>
          <w:i/>
          <w:lang w:eastAsia="zh-CN"/>
        </w:rPr>
        <w:t xml:space="preserve">Proposal 6: It is unnecessary to consider a time offset </w:t>
      </w:r>
      <w:r w:rsidRPr="003D7E69">
        <w:rPr>
          <w:b/>
          <w:i/>
        </w:rPr>
        <w:t>between UCI and the indicated unused CG PUSCH occasion(s) to guarantee the unused CG PUSCH TO(s) can be re-cycled</w:t>
      </w:r>
      <w:r w:rsidRPr="003D7E69">
        <w:rPr>
          <w:b/>
          <w:i/>
          <w:szCs w:val="20"/>
        </w:rPr>
        <w:t>.</w:t>
      </w:r>
    </w:p>
    <w:p w14:paraId="4EE04ECB" w14:textId="0E3BA1E2" w:rsidR="00ED39DB" w:rsidRDefault="00ED39DB" w:rsidP="00421EAA">
      <w:pPr>
        <w:rPr>
          <w:i/>
        </w:rPr>
      </w:pPr>
    </w:p>
    <w:p w14:paraId="07105DC5" w14:textId="77777777" w:rsidR="00847CD5" w:rsidRPr="00680672" w:rsidRDefault="00847CD5" w:rsidP="00847CD5">
      <w:pPr>
        <w:pStyle w:val="1"/>
        <w:rPr>
          <w:sz w:val="22"/>
          <w:szCs w:val="22"/>
        </w:rPr>
      </w:pPr>
      <w:r w:rsidRPr="00680672">
        <w:rPr>
          <w:sz w:val="22"/>
          <w:szCs w:val="22"/>
        </w:rPr>
        <w:t>Reference</w:t>
      </w:r>
    </w:p>
    <w:p w14:paraId="77890F67" w14:textId="3C5BA633" w:rsidR="00894DC4" w:rsidRPr="00E858DA" w:rsidRDefault="00894DC4" w:rsidP="00894DC4">
      <w:pPr>
        <w:pStyle w:val="References"/>
        <w:rPr>
          <w:szCs w:val="20"/>
          <w:lang w:eastAsia="zh-CN"/>
        </w:rPr>
      </w:pPr>
      <w:bookmarkStart w:id="26" w:name="_Ref100505738"/>
      <w:bookmarkEnd w:id="3"/>
      <w:r w:rsidRPr="00E858DA">
        <w:rPr>
          <w:szCs w:val="20"/>
          <w:lang w:eastAsia="zh-CN"/>
        </w:rPr>
        <w:t>RP-223502, “New WID on XR Enhancements for NR”, RAN#98e,</w:t>
      </w:r>
      <w:r w:rsidRPr="00E858DA">
        <w:rPr>
          <w:szCs w:val="20"/>
        </w:rPr>
        <w:t xml:space="preserve"> </w:t>
      </w:r>
      <w:r w:rsidRPr="00E858DA">
        <w:rPr>
          <w:szCs w:val="20"/>
          <w:lang w:eastAsia="zh-CN"/>
        </w:rPr>
        <w:t>December 12-16, 2022.</w:t>
      </w:r>
    </w:p>
    <w:p w14:paraId="2303CD1E" w14:textId="4893F2C7" w:rsidR="00894DC4" w:rsidRPr="00C07B06" w:rsidRDefault="000816A0" w:rsidP="000816A0">
      <w:pPr>
        <w:pStyle w:val="References"/>
        <w:rPr>
          <w:lang w:eastAsia="zh-CN"/>
        </w:rPr>
      </w:pPr>
      <w:r w:rsidRPr="000816A0">
        <w:rPr>
          <w:szCs w:val="20"/>
          <w:lang w:eastAsia="zh-CN"/>
        </w:rPr>
        <w:t>R1-230</w:t>
      </w:r>
      <w:r w:rsidR="00FC29E4">
        <w:rPr>
          <w:szCs w:val="20"/>
          <w:lang w:eastAsia="zh-CN"/>
        </w:rPr>
        <w:t>2615</w:t>
      </w:r>
      <w:r w:rsidR="003C6F65" w:rsidRPr="00E858DA">
        <w:rPr>
          <w:lang w:eastAsia="zh-CN"/>
        </w:rPr>
        <w:t xml:space="preserve">, “XR capacity consideration”, </w:t>
      </w:r>
      <w:r w:rsidR="00C07B06" w:rsidRPr="00E858DA">
        <w:rPr>
          <w:lang w:eastAsia="zh-CN"/>
        </w:rPr>
        <w:t>RAN1#11</w:t>
      </w:r>
      <w:r w:rsidR="00C07B06" w:rsidRPr="00C07B06">
        <w:rPr>
          <w:lang w:eastAsia="zh-CN"/>
        </w:rPr>
        <w:t>2</w:t>
      </w:r>
      <w:r w:rsidRPr="00C07B06">
        <w:rPr>
          <w:bCs/>
          <w:lang w:eastAsia="zh-CN"/>
        </w:rPr>
        <w:t xml:space="preserve">, </w:t>
      </w:r>
      <w:r w:rsidR="00FC29E4" w:rsidRPr="003E61F1">
        <w:t xml:space="preserve">RAN1#112b-e, </w:t>
      </w:r>
      <w:r w:rsidR="00FC29E4" w:rsidRPr="003E61F1">
        <w:rPr>
          <w:bCs/>
        </w:rPr>
        <w:t>April 17</w:t>
      </w:r>
      <w:r w:rsidR="00FC29E4" w:rsidRPr="003E61F1">
        <w:rPr>
          <w:bCs/>
          <w:vertAlign w:val="superscript"/>
        </w:rPr>
        <w:t>th</w:t>
      </w:r>
      <w:r w:rsidR="00FC29E4" w:rsidRPr="003E61F1">
        <w:rPr>
          <w:bCs/>
        </w:rPr>
        <w:t xml:space="preserve"> – April 26</w:t>
      </w:r>
      <w:r w:rsidR="00FC29E4" w:rsidRPr="003E61F1">
        <w:rPr>
          <w:bCs/>
          <w:vertAlign w:val="superscript"/>
        </w:rPr>
        <w:t>th</w:t>
      </w:r>
      <w:r w:rsidR="00FC29E4" w:rsidRPr="003E61F1">
        <w:t>, 2023</w:t>
      </w:r>
      <w:r w:rsidR="003C6F65" w:rsidRPr="00C07B06">
        <w:rPr>
          <w:lang w:eastAsia="zh-CN"/>
        </w:rPr>
        <w:t>.</w:t>
      </w:r>
    </w:p>
    <w:p w14:paraId="6A6ED9BB" w14:textId="2D14F4F9" w:rsidR="000816A0" w:rsidRPr="00E858DA" w:rsidRDefault="00643B33" w:rsidP="003C6F65">
      <w:pPr>
        <w:pStyle w:val="References"/>
        <w:rPr>
          <w:szCs w:val="20"/>
          <w:lang w:eastAsia="zh-CN"/>
        </w:rPr>
      </w:pPr>
      <w:r w:rsidRPr="00C24545">
        <w:rPr>
          <w:szCs w:val="20"/>
        </w:rPr>
        <w:t>Chair's notes</w:t>
      </w:r>
      <w:r>
        <w:rPr>
          <w:szCs w:val="20"/>
        </w:rPr>
        <w:t>,</w:t>
      </w:r>
      <w:r w:rsidRPr="00C24545">
        <w:rPr>
          <w:szCs w:val="20"/>
        </w:rPr>
        <w:t xml:space="preserve"> RAN1</w:t>
      </w:r>
      <w:r>
        <w:rPr>
          <w:szCs w:val="20"/>
        </w:rPr>
        <w:t>#</w:t>
      </w:r>
      <w:r w:rsidRPr="00C24545">
        <w:rPr>
          <w:szCs w:val="20"/>
        </w:rPr>
        <w:t>11</w:t>
      </w:r>
      <w:r>
        <w:rPr>
          <w:szCs w:val="20"/>
        </w:rPr>
        <w:t>2</w:t>
      </w:r>
      <w:r w:rsidR="00FC29E4">
        <w:rPr>
          <w:szCs w:val="20"/>
        </w:rPr>
        <w:t>b-e</w:t>
      </w:r>
      <w:r>
        <w:rPr>
          <w:szCs w:val="20"/>
        </w:rPr>
        <w:t>.</w:t>
      </w:r>
    </w:p>
    <w:p w14:paraId="091E4F51" w14:textId="06C76E33" w:rsidR="000C2797" w:rsidRDefault="000C2797" w:rsidP="000C2797">
      <w:pPr>
        <w:pStyle w:val="References"/>
        <w:rPr>
          <w:lang w:eastAsia="zh-CN"/>
        </w:rPr>
      </w:pPr>
      <w:r>
        <w:rPr>
          <w:rFonts w:hint="eastAsia"/>
          <w:lang w:eastAsia="zh-CN"/>
        </w:rPr>
        <w:t>T</w:t>
      </w:r>
      <w:r>
        <w:rPr>
          <w:lang w:eastAsia="zh-CN"/>
        </w:rPr>
        <w:t>S 38.214, “NR; Physical layer procedures for data”, Release 17</w:t>
      </w:r>
    </w:p>
    <w:p w14:paraId="2BDB5FEA" w14:textId="2B04FECF" w:rsidR="00BB5DA0" w:rsidRPr="003C6F65" w:rsidRDefault="00BB5DA0" w:rsidP="00CB5CDD">
      <w:pPr>
        <w:pStyle w:val="References"/>
        <w:rPr>
          <w:lang w:eastAsia="zh-CN"/>
        </w:rPr>
      </w:pPr>
      <w:r>
        <w:rPr>
          <w:rFonts w:hint="eastAsia"/>
          <w:lang w:eastAsia="zh-CN"/>
        </w:rPr>
        <w:t>T</w:t>
      </w:r>
      <w:r>
        <w:rPr>
          <w:lang w:eastAsia="zh-CN"/>
        </w:rPr>
        <w:t>S 38.321, “NR; Medium Access Control (MAC) protocol specification”, Release 17</w:t>
      </w:r>
    </w:p>
    <w:p w14:paraId="4D38DE19" w14:textId="002325C0" w:rsidR="003C6F65" w:rsidRPr="00E858DA" w:rsidRDefault="00E858DA" w:rsidP="003C6F65">
      <w:pPr>
        <w:pStyle w:val="References"/>
        <w:rPr>
          <w:szCs w:val="20"/>
          <w:lang w:eastAsia="zh-CN"/>
        </w:rPr>
      </w:pPr>
      <w:r w:rsidRPr="00E858DA">
        <w:rPr>
          <w:szCs w:val="20"/>
          <w:lang w:eastAsia="zh-CN"/>
        </w:rPr>
        <w:t>TR 38.838, Study on XR (Extended Reality) Evaluations for NR</w:t>
      </w:r>
    </w:p>
    <w:bookmarkEnd w:id="26"/>
    <w:p w14:paraId="221A005A" w14:textId="394AB8DA" w:rsidR="00D52008" w:rsidRPr="00D52008" w:rsidRDefault="00D52008" w:rsidP="00557872">
      <w:pPr>
        <w:pStyle w:val="References"/>
        <w:numPr>
          <w:ilvl w:val="0"/>
          <w:numId w:val="0"/>
        </w:numPr>
        <w:jc w:val="both"/>
        <w:rPr>
          <w:sz w:val="22"/>
          <w:szCs w:val="22"/>
          <w:lang w:eastAsia="zh-CN"/>
        </w:rPr>
      </w:pPr>
    </w:p>
    <w:sectPr w:rsidR="00D52008" w:rsidRPr="00D5200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DCD7C3" w14:textId="77777777" w:rsidR="00D061D3" w:rsidRDefault="00D061D3">
      <w:r>
        <w:separator/>
      </w:r>
    </w:p>
  </w:endnote>
  <w:endnote w:type="continuationSeparator" w:id="0">
    <w:p w14:paraId="2A678C84" w14:textId="77777777" w:rsidR="00D061D3" w:rsidRDefault="00D061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5A0E7C" w14:textId="77777777" w:rsidR="00D061D3" w:rsidRDefault="00D061D3">
      <w:r>
        <w:separator/>
      </w:r>
    </w:p>
  </w:footnote>
  <w:footnote w:type="continuationSeparator" w:id="0">
    <w:p w14:paraId="3BD95712" w14:textId="77777777" w:rsidR="00D061D3" w:rsidRDefault="00D061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CC764388"/>
    <w:lvl w:ilvl="0">
      <w:start w:val="1"/>
      <w:numFmt w:val="bullet"/>
      <w:pStyle w:val="2"/>
      <w:lvlText w:val=""/>
      <w:lvlJc w:val="left"/>
      <w:pPr>
        <w:tabs>
          <w:tab w:val="num" w:pos="780"/>
        </w:tabs>
        <w:ind w:leftChars="200" w:left="780" w:hangingChars="200" w:hanging="360"/>
      </w:pPr>
      <w:rPr>
        <w:rFonts w:ascii="Wingdings" w:hAnsi="Wingdings" w:hint="default"/>
      </w:rPr>
    </w:lvl>
  </w:abstractNum>
  <w:abstractNum w:abstractNumId="1"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1C2010B"/>
    <w:multiLevelType w:val="hybridMultilevel"/>
    <w:tmpl w:val="4E04435C"/>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47A37387"/>
    <w:multiLevelType w:val="hybridMultilevel"/>
    <w:tmpl w:val="93D6034C"/>
    <w:lvl w:ilvl="0" w:tplc="E2C07EAE">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13"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3131"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4"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262718B"/>
    <w:multiLevelType w:val="hybridMultilevel"/>
    <w:tmpl w:val="EC7010DE"/>
    <w:lvl w:ilvl="0" w:tplc="D3AAA2CA">
      <w:start w:val="1"/>
      <w:numFmt w:val="bullet"/>
      <w:lvlText w:val="•"/>
      <w:lvlJc w:val="left"/>
      <w:pPr>
        <w:ind w:left="845" w:hanging="420"/>
      </w:pPr>
      <w:rPr>
        <w:rFonts w:hint="default"/>
        <w:b/>
        <w:sz w:val="28"/>
        <w:szCs w:val="28"/>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6"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7"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8"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0"/>
  </w:num>
  <w:num w:numId="3">
    <w:abstractNumId w:val="16"/>
  </w:num>
  <w:num w:numId="4">
    <w:abstractNumId w:val="17"/>
  </w:num>
  <w:num w:numId="5">
    <w:abstractNumId w:val="13"/>
  </w:num>
  <w:num w:numId="6">
    <w:abstractNumId w:val="6"/>
  </w:num>
  <w:num w:numId="7">
    <w:abstractNumId w:val="19"/>
  </w:num>
  <w:num w:numId="8">
    <w:abstractNumId w:val="4"/>
  </w:num>
  <w:num w:numId="9">
    <w:abstractNumId w:val="10"/>
  </w:num>
  <w:num w:numId="10">
    <w:abstractNumId w:val="9"/>
  </w:num>
  <w:num w:numId="11">
    <w:abstractNumId w:val="0"/>
  </w:num>
  <w:num w:numId="12">
    <w:abstractNumId w:val="12"/>
  </w:num>
  <w:num w:numId="13">
    <w:abstractNumId w:val="8"/>
  </w:num>
  <w:num w:numId="14">
    <w:abstractNumId w:val="1"/>
  </w:num>
  <w:num w:numId="15">
    <w:abstractNumId w:val="2"/>
  </w:num>
  <w:num w:numId="16">
    <w:abstractNumId w:val="7"/>
  </w:num>
  <w:num w:numId="17">
    <w:abstractNumId w:val="18"/>
  </w:num>
  <w:num w:numId="18">
    <w:abstractNumId w:val="15"/>
  </w:num>
  <w:num w:numId="19">
    <w:abstractNumId w:val="14"/>
  </w:num>
  <w:num w:numId="20">
    <w:abstractNumId w:val="5"/>
  </w:num>
  <w:num w:numId="21">
    <w:abstractNumId w:val="1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0E"/>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847"/>
    <w:rsid w:val="000072B6"/>
    <w:rsid w:val="00007791"/>
    <w:rsid w:val="00007813"/>
    <w:rsid w:val="000078BB"/>
    <w:rsid w:val="00007A41"/>
    <w:rsid w:val="00007F78"/>
    <w:rsid w:val="000104EA"/>
    <w:rsid w:val="0001074C"/>
    <w:rsid w:val="00010958"/>
    <w:rsid w:val="000109E6"/>
    <w:rsid w:val="00010A04"/>
    <w:rsid w:val="000111CF"/>
    <w:rsid w:val="00011943"/>
    <w:rsid w:val="00011C60"/>
    <w:rsid w:val="00011F67"/>
    <w:rsid w:val="00012028"/>
    <w:rsid w:val="000126BF"/>
    <w:rsid w:val="00012862"/>
    <w:rsid w:val="000128E6"/>
    <w:rsid w:val="000133CB"/>
    <w:rsid w:val="00013535"/>
    <w:rsid w:val="00013A54"/>
    <w:rsid w:val="00013EEE"/>
    <w:rsid w:val="00014028"/>
    <w:rsid w:val="00014035"/>
    <w:rsid w:val="00014650"/>
    <w:rsid w:val="000146C8"/>
    <w:rsid w:val="00014738"/>
    <w:rsid w:val="0001496B"/>
    <w:rsid w:val="00014D9C"/>
    <w:rsid w:val="00014FBF"/>
    <w:rsid w:val="00015377"/>
    <w:rsid w:val="00015D73"/>
    <w:rsid w:val="00015EFB"/>
    <w:rsid w:val="0001620B"/>
    <w:rsid w:val="00016594"/>
    <w:rsid w:val="000165D2"/>
    <w:rsid w:val="000165E2"/>
    <w:rsid w:val="00016AB0"/>
    <w:rsid w:val="00016B1C"/>
    <w:rsid w:val="00016F8D"/>
    <w:rsid w:val="000172BE"/>
    <w:rsid w:val="00017D8A"/>
    <w:rsid w:val="0002059E"/>
    <w:rsid w:val="000210A9"/>
    <w:rsid w:val="000211EB"/>
    <w:rsid w:val="00021498"/>
    <w:rsid w:val="00021737"/>
    <w:rsid w:val="00021B29"/>
    <w:rsid w:val="00021E83"/>
    <w:rsid w:val="000227A5"/>
    <w:rsid w:val="00022977"/>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BD6"/>
    <w:rsid w:val="00025DDB"/>
    <w:rsid w:val="00025E29"/>
    <w:rsid w:val="000262C5"/>
    <w:rsid w:val="00026334"/>
    <w:rsid w:val="00026386"/>
    <w:rsid w:val="00026A3B"/>
    <w:rsid w:val="00026D4B"/>
    <w:rsid w:val="00026FC2"/>
    <w:rsid w:val="000270F1"/>
    <w:rsid w:val="0002732A"/>
    <w:rsid w:val="000273CD"/>
    <w:rsid w:val="000275C6"/>
    <w:rsid w:val="000276E6"/>
    <w:rsid w:val="0002771C"/>
    <w:rsid w:val="00027AD6"/>
    <w:rsid w:val="0003024C"/>
    <w:rsid w:val="00030263"/>
    <w:rsid w:val="00030270"/>
    <w:rsid w:val="00030738"/>
    <w:rsid w:val="000307E0"/>
    <w:rsid w:val="00030C0E"/>
    <w:rsid w:val="00030DE4"/>
    <w:rsid w:val="00031089"/>
    <w:rsid w:val="000310B5"/>
    <w:rsid w:val="00031664"/>
    <w:rsid w:val="000318C3"/>
    <w:rsid w:val="00031A90"/>
    <w:rsid w:val="00031ADB"/>
    <w:rsid w:val="00031E3B"/>
    <w:rsid w:val="00032056"/>
    <w:rsid w:val="000322D5"/>
    <w:rsid w:val="00032520"/>
    <w:rsid w:val="000328CA"/>
    <w:rsid w:val="00032965"/>
    <w:rsid w:val="00032C0A"/>
    <w:rsid w:val="00032E2C"/>
    <w:rsid w:val="00032E40"/>
    <w:rsid w:val="000334BF"/>
    <w:rsid w:val="000334FE"/>
    <w:rsid w:val="0003376B"/>
    <w:rsid w:val="00033B2B"/>
    <w:rsid w:val="00033BFD"/>
    <w:rsid w:val="00033E7B"/>
    <w:rsid w:val="00033ED5"/>
    <w:rsid w:val="00033FB2"/>
    <w:rsid w:val="000340B6"/>
    <w:rsid w:val="000343EB"/>
    <w:rsid w:val="000345AA"/>
    <w:rsid w:val="00034676"/>
    <w:rsid w:val="000346E6"/>
    <w:rsid w:val="00034BED"/>
    <w:rsid w:val="000352B3"/>
    <w:rsid w:val="00035489"/>
    <w:rsid w:val="00035A04"/>
    <w:rsid w:val="00035C14"/>
    <w:rsid w:val="00035ECC"/>
    <w:rsid w:val="000366A2"/>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0BA"/>
    <w:rsid w:val="000415FA"/>
    <w:rsid w:val="000417D1"/>
    <w:rsid w:val="000419E8"/>
    <w:rsid w:val="00041AD2"/>
    <w:rsid w:val="00041C57"/>
    <w:rsid w:val="0004261C"/>
    <w:rsid w:val="0004288D"/>
    <w:rsid w:val="000433F0"/>
    <w:rsid w:val="000434B7"/>
    <w:rsid w:val="000435E4"/>
    <w:rsid w:val="00043F26"/>
    <w:rsid w:val="00044014"/>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7A"/>
    <w:rsid w:val="00046888"/>
    <w:rsid w:val="00046AAF"/>
    <w:rsid w:val="00046C68"/>
    <w:rsid w:val="00046EC9"/>
    <w:rsid w:val="00046FED"/>
    <w:rsid w:val="00047144"/>
    <w:rsid w:val="00047225"/>
    <w:rsid w:val="000472BA"/>
    <w:rsid w:val="00047517"/>
    <w:rsid w:val="00047D5D"/>
    <w:rsid w:val="00047E60"/>
    <w:rsid w:val="00050CA0"/>
    <w:rsid w:val="0005106E"/>
    <w:rsid w:val="000512BF"/>
    <w:rsid w:val="000512C9"/>
    <w:rsid w:val="0005131C"/>
    <w:rsid w:val="00051844"/>
    <w:rsid w:val="0005188A"/>
    <w:rsid w:val="0005195B"/>
    <w:rsid w:val="00051E6D"/>
    <w:rsid w:val="000520C3"/>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5F"/>
    <w:rsid w:val="00057C60"/>
    <w:rsid w:val="00057DC8"/>
    <w:rsid w:val="00060685"/>
    <w:rsid w:val="00060937"/>
    <w:rsid w:val="00060C8C"/>
    <w:rsid w:val="000612AE"/>
    <w:rsid w:val="000612E1"/>
    <w:rsid w:val="000614FE"/>
    <w:rsid w:val="00061775"/>
    <w:rsid w:val="00061945"/>
    <w:rsid w:val="00062167"/>
    <w:rsid w:val="000622DF"/>
    <w:rsid w:val="00062B1B"/>
    <w:rsid w:val="00062B8D"/>
    <w:rsid w:val="00062FDC"/>
    <w:rsid w:val="0006344A"/>
    <w:rsid w:val="000636F0"/>
    <w:rsid w:val="00063907"/>
    <w:rsid w:val="00063CBC"/>
    <w:rsid w:val="0006408A"/>
    <w:rsid w:val="00064C15"/>
    <w:rsid w:val="00064CB9"/>
    <w:rsid w:val="00064EE1"/>
    <w:rsid w:val="000654CE"/>
    <w:rsid w:val="000656E0"/>
    <w:rsid w:val="0006596B"/>
    <w:rsid w:val="000659F7"/>
    <w:rsid w:val="00065C2A"/>
    <w:rsid w:val="00065D38"/>
    <w:rsid w:val="00065FC2"/>
    <w:rsid w:val="000663B9"/>
    <w:rsid w:val="00066A2C"/>
    <w:rsid w:val="00066DB8"/>
    <w:rsid w:val="0006716D"/>
    <w:rsid w:val="000671A5"/>
    <w:rsid w:val="00067339"/>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78F"/>
    <w:rsid w:val="0007681D"/>
    <w:rsid w:val="00076857"/>
    <w:rsid w:val="00076CB0"/>
    <w:rsid w:val="000772E8"/>
    <w:rsid w:val="000772F4"/>
    <w:rsid w:val="000776EB"/>
    <w:rsid w:val="0008027C"/>
    <w:rsid w:val="00080F63"/>
    <w:rsid w:val="00081501"/>
    <w:rsid w:val="00081652"/>
    <w:rsid w:val="000816A0"/>
    <w:rsid w:val="000819DD"/>
    <w:rsid w:val="00081FE7"/>
    <w:rsid w:val="00082061"/>
    <w:rsid w:val="0008207A"/>
    <w:rsid w:val="000821FB"/>
    <w:rsid w:val="000823B0"/>
    <w:rsid w:val="000823D9"/>
    <w:rsid w:val="00082594"/>
    <w:rsid w:val="00082E67"/>
    <w:rsid w:val="0008335B"/>
    <w:rsid w:val="00083379"/>
    <w:rsid w:val="00083587"/>
    <w:rsid w:val="00083601"/>
    <w:rsid w:val="00083838"/>
    <w:rsid w:val="00083B6A"/>
    <w:rsid w:val="00083FE3"/>
    <w:rsid w:val="00084065"/>
    <w:rsid w:val="000842D8"/>
    <w:rsid w:val="000845C8"/>
    <w:rsid w:val="0008482A"/>
    <w:rsid w:val="00084E30"/>
    <w:rsid w:val="00084F4E"/>
    <w:rsid w:val="00085059"/>
    <w:rsid w:val="0008581C"/>
    <w:rsid w:val="00085A48"/>
    <w:rsid w:val="00085E04"/>
    <w:rsid w:val="00085E2E"/>
    <w:rsid w:val="00085FA2"/>
    <w:rsid w:val="00086030"/>
    <w:rsid w:val="000866F8"/>
    <w:rsid w:val="00086756"/>
    <w:rsid w:val="00086800"/>
    <w:rsid w:val="00086CD3"/>
    <w:rsid w:val="00087913"/>
    <w:rsid w:val="00087E9C"/>
    <w:rsid w:val="00090181"/>
    <w:rsid w:val="000902DC"/>
    <w:rsid w:val="00090890"/>
    <w:rsid w:val="0009090B"/>
    <w:rsid w:val="00090E15"/>
    <w:rsid w:val="00091056"/>
    <w:rsid w:val="000911AE"/>
    <w:rsid w:val="000911E9"/>
    <w:rsid w:val="00091324"/>
    <w:rsid w:val="00091325"/>
    <w:rsid w:val="0009138F"/>
    <w:rsid w:val="000914E1"/>
    <w:rsid w:val="000922BA"/>
    <w:rsid w:val="00092409"/>
    <w:rsid w:val="000927E6"/>
    <w:rsid w:val="000929F2"/>
    <w:rsid w:val="00092C3F"/>
    <w:rsid w:val="00092FE1"/>
    <w:rsid w:val="00093697"/>
    <w:rsid w:val="00093D42"/>
    <w:rsid w:val="00093D5A"/>
    <w:rsid w:val="00093E95"/>
    <w:rsid w:val="00094A16"/>
    <w:rsid w:val="00094D40"/>
    <w:rsid w:val="00094DE6"/>
    <w:rsid w:val="0009571F"/>
    <w:rsid w:val="00095AA6"/>
    <w:rsid w:val="00095CCF"/>
    <w:rsid w:val="00096356"/>
    <w:rsid w:val="00096938"/>
    <w:rsid w:val="00096B63"/>
    <w:rsid w:val="00096D3B"/>
    <w:rsid w:val="00096EBB"/>
    <w:rsid w:val="00096F8F"/>
    <w:rsid w:val="000974A6"/>
    <w:rsid w:val="00097710"/>
    <w:rsid w:val="0009781E"/>
    <w:rsid w:val="00097C99"/>
    <w:rsid w:val="00097F7E"/>
    <w:rsid w:val="000A02B6"/>
    <w:rsid w:val="000A0A60"/>
    <w:rsid w:val="000A0C64"/>
    <w:rsid w:val="000A0DF8"/>
    <w:rsid w:val="000A0E38"/>
    <w:rsid w:val="000A0F14"/>
    <w:rsid w:val="000A12AF"/>
    <w:rsid w:val="000A1441"/>
    <w:rsid w:val="000A162E"/>
    <w:rsid w:val="000A1797"/>
    <w:rsid w:val="000A1A06"/>
    <w:rsid w:val="000A1B60"/>
    <w:rsid w:val="000A21B4"/>
    <w:rsid w:val="000A22DB"/>
    <w:rsid w:val="000A23D1"/>
    <w:rsid w:val="000A249B"/>
    <w:rsid w:val="000A2743"/>
    <w:rsid w:val="000A2750"/>
    <w:rsid w:val="000A2CC7"/>
    <w:rsid w:val="000A2ED6"/>
    <w:rsid w:val="000A33E3"/>
    <w:rsid w:val="000A364A"/>
    <w:rsid w:val="000A3B1A"/>
    <w:rsid w:val="000A4205"/>
    <w:rsid w:val="000A4A19"/>
    <w:rsid w:val="000A4A9B"/>
    <w:rsid w:val="000A4CF0"/>
    <w:rsid w:val="000A5936"/>
    <w:rsid w:val="000A5DC5"/>
    <w:rsid w:val="000A6351"/>
    <w:rsid w:val="000A63D6"/>
    <w:rsid w:val="000A64C0"/>
    <w:rsid w:val="000A667B"/>
    <w:rsid w:val="000A6E1C"/>
    <w:rsid w:val="000A702F"/>
    <w:rsid w:val="000A70ED"/>
    <w:rsid w:val="000A7684"/>
    <w:rsid w:val="000A78D4"/>
    <w:rsid w:val="000A7B38"/>
    <w:rsid w:val="000A7E1C"/>
    <w:rsid w:val="000B0192"/>
    <w:rsid w:val="000B0343"/>
    <w:rsid w:val="000B04FA"/>
    <w:rsid w:val="000B0545"/>
    <w:rsid w:val="000B06DB"/>
    <w:rsid w:val="000B08B0"/>
    <w:rsid w:val="000B0C68"/>
    <w:rsid w:val="000B0CC9"/>
    <w:rsid w:val="000B117A"/>
    <w:rsid w:val="000B1435"/>
    <w:rsid w:val="000B173F"/>
    <w:rsid w:val="000B1A1F"/>
    <w:rsid w:val="000B1E78"/>
    <w:rsid w:val="000B1F51"/>
    <w:rsid w:val="000B21D4"/>
    <w:rsid w:val="000B24A6"/>
    <w:rsid w:val="000B268D"/>
    <w:rsid w:val="000B288F"/>
    <w:rsid w:val="000B2954"/>
    <w:rsid w:val="000B2985"/>
    <w:rsid w:val="000B2A48"/>
    <w:rsid w:val="000B2A95"/>
    <w:rsid w:val="000B2C55"/>
    <w:rsid w:val="000B2C88"/>
    <w:rsid w:val="000B3157"/>
    <w:rsid w:val="000B3342"/>
    <w:rsid w:val="000B3564"/>
    <w:rsid w:val="000B3648"/>
    <w:rsid w:val="000B375E"/>
    <w:rsid w:val="000B4233"/>
    <w:rsid w:val="000B4281"/>
    <w:rsid w:val="000B42FA"/>
    <w:rsid w:val="000B4AD1"/>
    <w:rsid w:val="000B4EFF"/>
    <w:rsid w:val="000B50E6"/>
    <w:rsid w:val="000B51D0"/>
    <w:rsid w:val="000B51F8"/>
    <w:rsid w:val="000B51FA"/>
    <w:rsid w:val="000B53F0"/>
    <w:rsid w:val="000B57E4"/>
    <w:rsid w:val="000B5905"/>
    <w:rsid w:val="000B5975"/>
    <w:rsid w:val="000B5A66"/>
    <w:rsid w:val="000B5A70"/>
    <w:rsid w:val="000B64CC"/>
    <w:rsid w:val="000B6759"/>
    <w:rsid w:val="000B6E2C"/>
    <w:rsid w:val="000B706F"/>
    <w:rsid w:val="000B738F"/>
    <w:rsid w:val="000B75AD"/>
    <w:rsid w:val="000B76C5"/>
    <w:rsid w:val="000B7707"/>
    <w:rsid w:val="000B7A10"/>
    <w:rsid w:val="000B7FA8"/>
    <w:rsid w:val="000C0680"/>
    <w:rsid w:val="000C0867"/>
    <w:rsid w:val="000C0AA9"/>
    <w:rsid w:val="000C0AC9"/>
    <w:rsid w:val="000C0B59"/>
    <w:rsid w:val="000C0EA9"/>
    <w:rsid w:val="000C115D"/>
    <w:rsid w:val="000C1535"/>
    <w:rsid w:val="000C1700"/>
    <w:rsid w:val="000C172A"/>
    <w:rsid w:val="000C1B59"/>
    <w:rsid w:val="000C1F98"/>
    <w:rsid w:val="000C2488"/>
    <w:rsid w:val="000C252B"/>
    <w:rsid w:val="000C2797"/>
    <w:rsid w:val="000C2E99"/>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7EB"/>
    <w:rsid w:val="000C5B5A"/>
    <w:rsid w:val="000C5F91"/>
    <w:rsid w:val="000C6025"/>
    <w:rsid w:val="000C6127"/>
    <w:rsid w:val="000C6CD7"/>
    <w:rsid w:val="000C6CE0"/>
    <w:rsid w:val="000C74B1"/>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6CC"/>
    <w:rsid w:val="000D1807"/>
    <w:rsid w:val="000D1822"/>
    <w:rsid w:val="000D22CC"/>
    <w:rsid w:val="000D2606"/>
    <w:rsid w:val="000D2764"/>
    <w:rsid w:val="000D2FEA"/>
    <w:rsid w:val="000D320A"/>
    <w:rsid w:val="000D3682"/>
    <w:rsid w:val="000D36AE"/>
    <w:rsid w:val="000D38A1"/>
    <w:rsid w:val="000D4B31"/>
    <w:rsid w:val="000D4C4E"/>
    <w:rsid w:val="000D5077"/>
    <w:rsid w:val="000D5133"/>
    <w:rsid w:val="000D533E"/>
    <w:rsid w:val="000D5362"/>
    <w:rsid w:val="000D5425"/>
    <w:rsid w:val="000D546E"/>
    <w:rsid w:val="000D55CC"/>
    <w:rsid w:val="000D57F8"/>
    <w:rsid w:val="000D5851"/>
    <w:rsid w:val="000D5C60"/>
    <w:rsid w:val="000D5E12"/>
    <w:rsid w:val="000D61C8"/>
    <w:rsid w:val="000D63B8"/>
    <w:rsid w:val="000D6D41"/>
    <w:rsid w:val="000D6E88"/>
    <w:rsid w:val="000D71E2"/>
    <w:rsid w:val="000D73A5"/>
    <w:rsid w:val="000D74D8"/>
    <w:rsid w:val="000D78B1"/>
    <w:rsid w:val="000D7D6C"/>
    <w:rsid w:val="000D7F90"/>
    <w:rsid w:val="000E0469"/>
    <w:rsid w:val="000E07D6"/>
    <w:rsid w:val="000E08BD"/>
    <w:rsid w:val="000E0F39"/>
    <w:rsid w:val="000E1380"/>
    <w:rsid w:val="000E156A"/>
    <w:rsid w:val="000E18DF"/>
    <w:rsid w:val="000E194D"/>
    <w:rsid w:val="000E1EF6"/>
    <w:rsid w:val="000E209D"/>
    <w:rsid w:val="000E2AB6"/>
    <w:rsid w:val="000E2DC6"/>
    <w:rsid w:val="000E416F"/>
    <w:rsid w:val="000E4178"/>
    <w:rsid w:val="000E4CA4"/>
    <w:rsid w:val="000E4CC0"/>
    <w:rsid w:val="000E4CC2"/>
    <w:rsid w:val="000E4D08"/>
    <w:rsid w:val="000E4ECB"/>
    <w:rsid w:val="000E4F74"/>
    <w:rsid w:val="000E57F3"/>
    <w:rsid w:val="000E59A0"/>
    <w:rsid w:val="000E5ACC"/>
    <w:rsid w:val="000E6090"/>
    <w:rsid w:val="000E60A3"/>
    <w:rsid w:val="000E6441"/>
    <w:rsid w:val="000E64A0"/>
    <w:rsid w:val="000E651F"/>
    <w:rsid w:val="000E689C"/>
    <w:rsid w:val="000E6D0D"/>
    <w:rsid w:val="000E6FEA"/>
    <w:rsid w:val="000E7484"/>
    <w:rsid w:val="000E7566"/>
    <w:rsid w:val="000E76F3"/>
    <w:rsid w:val="000E7A84"/>
    <w:rsid w:val="000E7D13"/>
    <w:rsid w:val="000E7E15"/>
    <w:rsid w:val="000F0176"/>
    <w:rsid w:val="000F0C0D"/>
    <w:rsid w:val="000F15BC"/>
    <w:rsid w:val="000F15F2"/>
    <w:rsid w:val="000F180A"/>
    <w:rsid w:val="000F1C92"/>
    <w:rsid w:val="000F1D05"/>
    <w:rsid w:val="000F1E8E"/>
    <w:rsid w:val="000F1F2C"/>
    <w:rsid w:val="000F24EC"/>
    <w:rsid w:val="000F255F"/>
    <w:rsid w:val="000F2A4D"/>
    <w:rsid w:val="000F2EEE"/>
    <w:rsid w:val="000F34B3"/>
    <w:rsid w:val="000F3697"/>
    <w:rsid w:val="000F3E15"/>
    <w:rsid w:val="000F467C"/>
    <w:rsid w:val="000F4808"/>
    <w:rsid w:val="000F49E0"/>
    <w:rsid w:val="000F4EA2"/>
    <w:rsid w:val="000F52E2"/>
    <w:rsid w:val="000F5556"/>
    <w:rsid w:val="000F56B8"/>
    <w:rsid w:val="000F585A"/>
    <w:rsid w:val="000F5EFE"/>
    <w:rsid w:val="000F5FBA"/>
    <w:rsid w:val="000F6581"/>
    <w:rsid w:val="000F6644"/>
    <w:rsid w:val="000F6815"/>
    <w:rsid w:val="000F6865"/>
    <w:rsid w:val="000F6F8E"/>
    <w:rsid w:val="000F72A5"/>
    <w:rsid w:val="000F741D"/>
    <w:rsid w:val="000F7632"/>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498"/>
    <w:rsid w:val="001019AF"/>
    <w:rsid w:val="00101B99"/>
    <w:rsid w:val="00101D5C"/>
    <w:rsid w:val="00101E72"/>
    <w:rsid w:val="0010202C"/>
    <w:rsid w:val="0010207A"/>
    <w:rsid w:val="001026CA"/>
    <w:rsid w:val="001028B1"/>
    <w:rsid w:val="00102BD8"/>
    <w:rsid w:val="00102C74"/>
    <w:rsid w:val="001034AB"/>
    <w:rsid w:val="00103578"/>
    <w:rsid w:val="00104031"/>
    <w:rsid w:val="001042E8"/>
    <w:rsid w:val="001043C2"/>
    <w:rsid w:val="001043E1"/>
    <w:rsid w:val="00104767"/>
    <w:rsid w:val="0010505A"/>
    <w:rsid w:val="0010565E"/>
    <w:rsid w:val="00105CC7"/>
    <w:rsid w:val="00105E14"/>
    <w:rsid w:val="00105F1D"/>
    <w:rsid w:val="00106A21"/>
    <w:rsid w:val="00106B6B"/>
    <w:rsid w:val="00106C25"/>
    <w:rsid w:val="00106D1B"/>
    <w:rsid w:val="00107779"/>
    <w:rsid w:val="00107796"/>
    <w:rsid w:val="001077B2"/>
    <w:rsid w:val="001078C2"/>
    <w:rsid w:val="00107E1C"/>
    <w:rsid w:val="001100C6"/>
    <w:rsid w:val="00110243"/>
    <w:rsid w:val="00110402"/>
    <w:rsid w:val="0011072B"/>
    <w:rsid w:val="00110808"/>
    <w:rsid w:val="00110D7C"/>
    <w:rsid w:val="00110E70"/>
    <w:rsid w:val="001112C4"/>
    <w:rsid w:val="00111444"/>
    <w:rsid w:val="0011146D"/>
    <w:rsid w:val="00111523"/>
    <w:rsid w:val="00111723"/>
    <w:rsid w:val="0011175B"/>
    <w:rsid w:val="00111992"/>
    <w:rsid w:val="00111A1E"/>
    <w:rsid w:val="0011202E"/>
    <w:rsid w:val="001129B5"/>
    <w:rsid w:val="00113531"/>
    <w:rsid w:val="001137B6"/>
    <w:rsid w:val="00113BC6"/>
    <w:rsid w:val="00113EEA"/>
    <w:rsid w:val="001141E3"/>
    <w:rsid w:val="001142DF"/>
    <w:rsid w:val="001144AD"/>
    <w:rsid w:val="001144DF"/>
    <w:rsid w:val="00114A77"/>
    <w:rsid w:val="00114C5B"/>
    <w:rsid w:val="00114CB6"/>
    <w:rsid w:val="0011502D"/>
    <w:rsid w:val="001151C2"/>
    <w:rsid w:val="0011557B"/>
    <w:rsid w:val="00115661"/>
    <w:rsid w:val="00115C4F"/>
    <w:rsid w:val="00115EF7"/>
    <w:rsid w:val="00116552"/>
    <w:rsid w:val="001165DF"/>
    <w:rsid w:val="0011668E"/>
    <w:rsid w:val="00116896"/>
    <w:rsid w:val="00116D81"/>
    <w:rsid w:val="00116E19"/>
    <w:rsid w:val="00116EEA"/>
    <w:rsid w:val="0011716C"/>
    <w:rsid w:val="00117683"/>
    <w:rsid w:val="00117A6A"/>
    <w:rsid w:val="00117B4E"/>
    <w:rsid w:val="00117C85"/>
    <w:rsid w:val="00117F1B"/>
    <w:rsid w:val="00120187"/>
    <w:rsid w:val="001202DA"/>
    <w:rsid w:val="001204DB"/>
    <w:rsid w:val="00120580"/>
    <w:rsid w:val="001206A8"/>
    <w:rsid w:val="00120B13"/>
    <w:rsid w:val="00120CCE"/>
    <w:rsid w:val="00121211"/>
    <w:rsid w:val="00121379"/>
    <w:rsid w:val="00121E22"/>
    <w:rsid w:val="00122428"/>
    <w:rsid w:val="00122900"/>
    <w:rsid w:val="00122EF9"/>
    <w:rsid w:val="00123069"/>
    <w:rsid w:val="001230AF"/>
    <w:rsid w:val="001236CC"/>
    <w:rsid w:val="00124327"/>
    <w:rsid w:val="00124D84"/>
    <w:rsid w:val="00124E20"/>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99F"/>
    <w:rsid w:val="00131BB0"/>
    <w:rsid w:val="00131C56"/>
    <w:rsid w:val="00131C59"/>
    <w:rsid w:val="001321D3"/>
    <w:rsid w:val="001324FC"/>
    <w:rsid w:val="00132515"/>
    <w:rsid w:val="00132753"/>
    <w:rsid w:val="00133599"/>
    <w:rsid w:val="001335F2"/>
    <w:rsid w:val="0013375D"/>
    <w:rsid w:val="0013395D"/>
    <w:rsid w:val="00133BF7"/>
    <w:rsid w:val="001344F8"/>
    <w:rsid w:val="00134B12"/>
    <w:rsid w:val="00134B88"/>
    <w:rsid w:val="00134C5C"/>
    <w:rsid w:val="00134E00"/>
    <w:rsid w:val="001353B2"/>
    <w:rsid w:val="001354AE"/>
    <w:rsid w:val="0013550E"/>
    <w:rsid w:val="001357BF"/>
    <w:rsid w:val="00135B47"/>
    <w:rsid w:val="0013609E"/>
    <w:rsid w:val="001367BB"/>
    <w:rsid w:val="00136A23"/>
    <w:rsid w:val="00136B99"/>
    <w:rsid w:val="00136EBA"/>
    <w:rsid w:val="00136F73"/>
    <w:rsid w:val="00136F91"/>
    <w:rsid w:val="0013724B"/>
    <w:rsid w:val="001377A9"/>
    <w:rsid w:val="00137FB7"/>
    <w:rsid w:val="001404CA"/>
    <w:rsid w:val="0014063E"/>
    <w:rsid w:val="0014087D"/>
    <w:rsid w:val="00140F74"/>
    <w:rsid w:val="00141191"/>
    <w:rsid w:val="0014159C"/>
    <w:rsid w:val="00142058"/>
    <w:rsid w:val="001420E4"/>
    <w:rsid w:val="0014225B"/>
    <w:rsid w:val="0014244E"/>
    <w:rsid w:val="00142665"/>
    <w:rsid w:val="00142845"/>
    <w:rsid w:val="00142D01"/>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554"/>
    <w:rsid w:val="00147870"/>
    <w:rsid w:val="00147B8A"/>
    <w:rsid w:val="00147BBE"/>
    <w:rsid w:val="00147DB2"/>
    <w:rsid w:val="001508B8"/>
    <w:rsid w:val="001512B1"/>
    <w:rsid w:val="00151619"/>
    <w:rsid w:val="0015163E"/>
    <w:rsid w:val="0015276F"/>
    <w:rsid w:val="00152835"/>
    <w:rsid w:val="00152994"/>
    <w:rsid w:val="001529BB"/>
    <w:rsid w:val="00152A63"/>
    <w:rsid w:val="00152ABE"/>
    <w:rsid w:val="00152D11"/>
    <w:rsid w:val="00152DB5"/>
    <w:rsid w:val="0015344C"/>
    <w:rsid w:val="00153C45"/>
    <w:rsid w:val="00154586"/>
    <w:rsid w:val="001548EA"/>
    <w:rsid w:val="00154F14"/>
    <w:rsid w:val="00154F24"/>
    <w:rsid w:val="001552F4"/>
    <w:rsid w:val="00155668"/>
    <w:rsid w:val="00155776"/>
    <w:rsid w:val="001559FA"/>
    <w:rsid w:val="00155B53"/>
    <w:rsid w:val="00155C26"/>
    <w:rsid w:val="00155C2D"/>
    <w:rsid w:val="0015622F"/>
    <w:rsid w:val="00156374"/>
    <w:rsid w:val="00156396"/>
    <w:rsid w:val="00156552"/>
    <w:rsid w:val="001566DC"/>
    <w:rsid w:val="00156CA6"/>
    <w:rsid w:val="00156D2C"/>
    <w:rsid w:val="0015778A"/>
    <w:rsid w:val="001577D8"/>
    <w:rsid w:val="00157800"/>
    <w:rsid w:val="00157BF8"/>
    <w:rsid w:val="00157E24"/>
    <w:rsid w:val="00157E6A"/>
    <w:rsid w:val="00157FC3"/>
    <w:rsid w:val="001602CB"/>
    <w:rsid w:val="0016034C"/>
    <w:rsid w:val="0016034F"/>
    <w:rsid w:val="00160542"/>
    <w:rsid w:val="0016058E"/>
    <w:rsid w:val="00160739"/>
    <w:rsid w:val="00160801"/>
    <w:rsid w:val="00160823"/>
    <w:rsid w:val="00161137"/>
    <w:rsid w:val="001612C9"/>
    <w:rsid w:val="00161AAD"/>
    <w:rsid w:val="0016271E"/>
    <w:rsid w:val="00162D7A"/>
    <w:rsid w:val="001630F6"/>
    <w:rsid w:val="001631D7"/>
    <w:rsid w:val="0016338A"/>
    <w:rsid w:val="00163E5F"/>
    <w:rsid w:val="00164AB3"/>
    <w:rsid w:val="00164C97"/>
    <w:rsid w:val="00164DAB"/>
    <w:rsid w:val="00164DB1"/>
    <w:rsid w:val="00165051"/>
    <w:rsid w:val="00165061"/>
    <w:rsid w:val="00165335"/>
    <w:rsid w:val="0016562A"/>
    <w:rsid w:val="001657D1"/>
    <w:rsid w:val="00165BBB"/>
    <w:rsid w:val="0016613F"/>
    <w:rsid w:val="00166215"/>
    <w:rsid w:val="00166454"/>
    <w:rsid w:val="001664BF"/>
    <w:rsid w:val="00166591"/>
    <w:rsid w:val="00166902"/>
    <w:rsid w:val="00166EF4"/>
    <w:rsid w:val="001670DF"/>
    <w:rsid w:val="00167218"/>
    <w:rsid w:val="0016754A"/>
    <w:rsid w:val="00167690"/>
    <w:rsid w:val="00167B6F"/>
    <w:rsid w:val="00167C6C"/>
    <w:rsid w:val="00167CC3"/>
    <w:rsid w:val="00167F5A"/>
    <w:rsid w:val="00170224"/>
    <w:rsid w:val="001707F6"/>
    <w:rsid w:val="00170834"/>
    <w:rsid w:val="00171143"/>
    <w:rsid w:val="0017116A"/>
    <w:rsid w:val="00171198"/>
    <w:rsid w:val="00171238"/>
    <w:rsid w:val="001716B3"/>
    <w:rsid w:val="00171E23"/>
    <w:rsid w:val="001724D3"/>
    <w:rsid w:val="0017270F"/>
    <w:rsid w:val="00172864"/>
    <w:rsid w:val="0017288D"/>
    <w:rsid w:val="00172B82"/>
    <w:rsid w:val="00172DAA"/>
    <w:rsid w:val="00172EFA"/>
    <w:rsid w:val="00173608"/>
    <w:rsid w:val="00173D12"/>
    <w:rsid w:val="00173F51"/>
    <w:rsid w:val="0017431B"/>
    <w:rsid w:val="001744E3"/>
    <w:rsid w:val="0017453A"/>
    <w:rsid w:val="001745EC"/>
    <w:rsid w:val="001747B7"/>
    <w:rsid w:val="0017481B"/>
    <w:rsid w:val="001749A9"/>
    <w:rsid w:val="00174C99"/>
    <w:rsid w:val="0017533F"/>
    <w:rsid w:val="00175B18"/>
    <w:rsid w:val="00175B63"/>
    <w:rsid w:val="00175BC9"/>
    <w:rsid w:val="00175C30"/>
    <w:rsid w:val="00176346"/>
    <w:rsid w:val="001766BD"/>
    <w:rsid w:val="00176890"/>
    <w:rsid w:val="00176A88"/>
    <w:rsid w:val="00176BFC"/>
    <w:rsid w:val="00177069"/>
    <w:rsid w:val="00177274"/>
    <w:rsid w:val="00177642"/>
    <w:rsid w:val="001777A4"/>
    <w:rsid w:val="00177C2F"/>
    <w:rsid w:val="00177CCC"/>
    <w:rsid w:val="00177D7E"/>
    <w:rsid w:val="00177D96"/>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24C"/>
    <w:rsid w:val="00183693"/>
    <w:rsid w:val="001836DD"/>
    <w:rsid w:val="0018371D"/>
    <w:rsid w:val="00183776"/>
    <w:rsid w:val="00183B54"/>
    <w:rsid w:val="00183CED"/>
    <w:rsid w:val="00183EE6"/>
    <w:rsid w:val="0018410F"/>
    <w:rsid w:val="001846B7"/>
    <w:rsid w:val="00184FBE"/>
    <w:rsid w:val="001856E3"/>
    <w:rsid w:val="00185768"/>
    <w:rsid w:val="001857F3"/>
    <w:rsid w:val="0018588A"/>
    <w:rsid w:val="00185A32"/>
    <w:rsid w:val="00185A64"/>
    <w:rsid w:val="00185A9C"/>
    <w:rsid w:val="00186477"/>
    <w:rsid w:val="00186482"/>
    <w:rsid w:val="00186995"/>
    <w:rsid w:val="001869DD"/>
    <w:rsid w:val="00186A84"/>
    <w:rsid w:val="00186AE7"/>
    <w:rsid w:val="00187252"/>
    <w:rsid w:val="00187884"/>
    <w:rsid w:val="00187A7B"/>
    <w:rsid w:val="00187BA9"/>
    <w:rsid w:val="001903C3"/>
    <w:rsid w:val="0019055E"/>
    <w:rsid w:val="00190887"/>
    <w:rsid w:val="001909F5"/>
    <w:rsid w:val="00190D60"/>
    <w:rsid w:val="00190F18"/>
    <w:rsid w:val="00190F5A"/>
    <w:rsid w:val="00191687"/>
    <w:rsid w:val="00191C91"/>
    <w:rsid w:val="00192880"/>
    <w:rsid w:val="0019288A"/>
    <w:rsid w:val="00192B72"/>
    <w:rsid w:val="00192DD9"/>
    <w:rsid w:val="00192DE5"/>
    <w:rsid w:val="00192EA5"/>
    <w:rsid w:val="0019335E"/>
    <w:rsid w:val="00193531"/>
    <w:rsid w:val="00193B64"/>
    <w:rsid w:val="00193C1A"/>
    <w:rsid w:val="00194339"/>
    <w:rsid w:val="001946DF"/>
    <w:rsid w:val="00194848"/>
    <w:rsid w:val="0019488A"/>
    <w:rsid w:val="00194C4F"/>
    <w:rsid w:val="00195472"/>
    <w:rsid w:val="0019554D"/>
    <w:rsid w:val="001955D8"/>
    <w:rsid w:val="001958EA"/>
    <w:rsid w:val="00195AF4"/>
    <w:rsid w:val="00195C23"/>
    <w:rsid w:val="00195D69"/>
    <w:rsid w:val="00195DAE"/>
    <w:rsid w:val="00195E0E"/>
    <w:rsid w:val="00195E71"/>
    <w:rsid w:val="00196699"/>
    <w:rsid w:val="0019685A"/>
    <w:rsid w:val="00196E46"/>
    <w:rsid w:val="00197213"/>
    <w:rsid w:val="001974A3"/>
    <w:rsid w:val="00197B53"/>
    <w:rsid w:val="00197FDE"/>
    <w:rsid w:val="001A0733"/>
    <w:rsid w:val="001A07D2"/>
    <w:rsid w:val="001A095B"/>
    <w:rsid w:val="001A1445"/>
    <w:rsid w:val="001A146F"/>
    <w:rsid w:val="001A180D"/>
    <w:rsid w:val="001A1BAC"/>
    <w:rsid w:val="001A1DA2"/>
    <w:rsid w:val="001A20AC"/>
    <w:rsid w:val="001A22F1"/>
    <w:rsid w:val="001A23CE"/>
    <w:rsid w:val="001A2A8E"/>
    <w:rsid w:val="001A2C89"/>
    <w:rsid w:val="001A2EDB"/>
    <w:rsid w:val="001A3121"/>
    <w:rsid w:val="001A3569"/>
    <w:rsid w:val="001A3971"/>
    <w:rsid w:val="001A3DA4"/>
    <w:rsid w:val="001A3DF2"/>
    <w:rsid w:val="001A401B"/>
    <w:rsid w:val="001A4111"/>
    <w:rsid w:val="001A4994"/>
    <w:rsid w:val="001A49C5"/>
    <w:rsid w:val="001A4A20"/>
    <w:rsid w:val="001A4BAD"/>
    <w:rsid w:val="001A4C23"/>
    <w:rsid w:val="001A4D4A"/>
    <w:rsid w:val="001A4E47"/>
    <w:rsid w:val="001A673E"/>
    <w:rsid w:val="001A6860"/>
    <w:rsid w:val="001A69EB"/>
    <w:rsid w:val="001A7102"/>
    <w:rsid w:val="001A7157"/>
    <w:rsid w:val="001A754B"/>
    <w:rsid w:val="001A7763"/>
    <w:rsid w:val="001A7A53"/>
    <w:rsid w:val="001A7B99"/>
    <w:rsid w:val="001A7DC2"/>
    <w:rsid w:val="001B01F4"/>
    <w:rsid w:val="001B087B"/>
    <w:rsid w:val="001B087D"/>
    <w:rsid w:val="001B0C2B"/>
    <w:rsid w:val="001B0D51"/>
    <w:rsid w:val="001B1373"/>
    <w:rsid w:val="001B15F2"/>
    <w:rsid w:val="001B166B"/>
    <w:rsid w:val="001B16B9"/>
    <w:rsid w:val="001B1A51"/>
    <w:rsid w:val="001B1D49"/>
    <w:rsid w:val="001B263A"/>
    <w:rsid w:val="001B27DC"/>
    <w:rsid w:val="001B27EB"/>
    <w:rsid w:val="001B28E2"/>
    <w:rsid w:val="001B3544"/>
    <w:rsid w:val="001B3964"/>
    <w:rsid w:val="001B3B0D"/>
    <w:rsid w:val="001B42F6"/>
    <w:rsid w:val="001B4452"/>
    <w:rsid w:val="001B466C"/>
    <w:rsid w:val="001B4945"/>
    <w:rsid w:val="001B4F34"/>
    <w:rsid w:val="001B4FC9"/>
    <w:rsid w:val="001B51C4"/>
    <w:rsid w:val="001B52EC"/>
    <w:rsid w:val="001B5304"/>
    <w:rsid w:val="001B554A"/>
    <w:rsid w:val="001B5648"/>
    <w:rsid w:val="001B5926"/>
    <w:rsid w:val="001B5B33"/>
    <w:rsid w:val="001B5BB9"/>
    <w:rsid w:val="001B6564"/>
    <w:rsid w:val="001B691A"/>
    <w:rsid w:val="001B6BB2"/>
    <w:rsid w:val="001B6D7D"/>
    <w:rsid w:val="001B6E60"/>
    <w:rsid w:val="001B7381"/>
    <w:rsid w:val="001B738C"/>
    <w:rsid w:val="001B73F4"/>
    <w:rsid w:val="001B7665"/>
    <w:rsid w:val="001C0279"/>
    <w:rsid w:val="001C02D8"/>
    <w:rsid w:val="001C0448"/>
    <w:rsid w:val="001C04E3"/>
    <w:rsid w:val="001C090C"/>
    <w:rsid w:val="001C1FCF"/>
    <w:rsid w:val="001C2378"/>
    <w:rsid w:val="001C24D2"/>
    <w:rsid w:val="001C2C06"/>
    <w:rsid w:val="001C2C9C"/>
    <w:rsid w:val="001C2F53"/>
    <w:rsid w:val="001C38A2"/>
    <w:rsid w:val="001C3985"/>
    <w:rsid w:val="001C3B8A"/>
    <w:rsid w:val="001C3DA3"/>
    <w:rsid w:val="001C3EE9"/>
    <w:rsid w:val="001C3FA4"/>
    <w:rsid w:val="001C40F9"/>
    <w:rsid w:val="001C458B"/>
    <w:rsid w:val="001C4602"/>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CDA"/>
    <w:rsid w:val="001D0D18"/>
    <w:rsid w:val="001D0D42"/>
    <w:rsid w:val="001D1171"/>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9E4"/>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D7D"/>
    <w:rsid w:val="001D7EA0"/>
    <w:rsid w:val="001E0336"/>
    <w:rsid w:val="001E05C3"/>
    <w:rsid w:val="001E06EF"/>
    <w:rsid w:val="001E075C"/>
    <w:rsid w:val="001E0A1F"/>
    <w:rsid w:val="001E0AD3"/>
    <w:rsid w:val="001E0F8C"/>
    <w:rsid w:val="001E1210"/>
    <w:rsid w:val="001E1980"/>
    <w:rsid w:val="001E19F9"/>
    <w:rsid w:val="001E1D40"/>
    <w:rsid w:val="001E2001"/>
    <w:rsid w:val="001E2194"/>
    <w:rsid w:val="001E21E9"/>
    <w:rsid w:val="001E22C6"/>
    <w:rsid w:val="001E2396"/>
    <w:rsid w:val="001E2634"/>
    <w:rsid w:val="001E2957"/>
    <w:rsid w:val="001E2CE0"/>
    <w:rsid w:val="001E2F0B"/>
    <w:rsid w:val="001E36E4"/>
    <w:rsid w:val="001E379D"/>
    <w:rsid w:val="001E3977"/>
    <w:rsid w:val="001E3A3C"/>
    <w:rsid w:val="001E41F0"/>
    <w:rsid w:val="001E4649"/>
    <w:rsid w:val="001E483B"/>
    <w:rsid w:val="001E4A9A"/>
    <w:rsid w:val="001E4E78"/>
    <w:rsid w:val="001E5007"/>
    <w:rsid w:val="001E503D"/>
    <w:rsid w:val="001E539D"/>
    <w:rsid w:val="001E56F1"/>
    <w:rsid w:val="001E5A20"/>
    <w:rsid w:val="001E5C23"/>
    <w:rsid w:val="001E5D9C"/>
    <w:rsid w:val="001E5E15"/>
    <w:rsid w:val="001E5F83"/>
    <w:rsid w:val="001E62F4"/>
    <w:rsid w:val="001E6633"/>
    <w:rsid w:val="001E66C6"/>
    <w:rsid w:val="001E6A9F"/>
    <w:rsid w:val="001E6F4C"/>
    <w:rsid w:val="001E737B"/>
    <w:rsid w:val="001E73E5"/>
    <w:rsid w:val="001E7504"/>
    <w:rsid w:val="001E76DF"/>
    <w:rsid w:val="001F1194"/>
    <w:rsid w:val="001F1308"/>
    <w:rsid w:val="001F13F3"/>
    <w:rsid w:val="001F145C"/>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39C"/>
    <w:rsid w:val="001F4A9A"/>
    <w:rsid w:val="001F4CBD"/>
    <w:rsid w:val="001F4FE5"/>
    <w:rsid w:val="001F5545"/>
    <w:rsid w:val="001F5777"/>
    <w:rsid w:val="001F5937"/>
    <w:rsid w:val="001F59E3"/>
    <w:rsid w:val="001F59ED"/>
    <w:rsid w:val="001F6162"/>
    <w:rsid w:val="001F6219"/>
    <w:rsid w:val="001F6661"/>
    <w:rsid w:val="001F68FC"/>
    <w:rsid w:val="001F692F"/>
    <w:rsid w:val="001F6BFE"/>
    <w:rsid w:val="001F7121"/>
    <w:rsid w:val="001F7302"/>
    <w:rsid w:val="001F734F"/>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4D6F"/>
    <w:rsid w:val="002050DC"/>
    <w:rsid w:val="00205627"/>
    <w:rsid w:val="002056D0"/>
    <w:rsid w:val="00205C2A"/>
    <w:rsid w:val="0020600F"/>
    <w:rsid w:val="00206404"/>
    <w:rsid w:val="00206EC7"/>
    <w:rsid w:val="002070FB"/>
    <w:rsid w:val="00207479"/>
    <w:rsid w:val="00207ABC"/>
    <w:rsid w:val="00207C1C"/>
    <w:rsid w:val="00207C6A"/>
    <w:rsid w:val="00207CC4"/>
    <w:rsid w:val="00207EDF"/>
    <w:rsid w:val="00210088"/>
    <w:rsid w:val="0021061E"/>
    <w:rsid w:val="002106B3"/>
    <w:rsid w:val="00210860"/>
    <w:rsid w:val="00210A32"/>
    <w:rsid w:val="00210B6A"/>
    <w:rsid w:val="00210FF3"/>
    <w:rsid w:val="0021110F"/>
    <w:rsid w:val="00211152"/>
    <w:rsid w:val="0021143C"/>
    <w:rsid w:val="00211726"/>
    <w:rsid w:val="00211845"/>
    <w:rsid w:val="00212628"/>
    <w:rsid w:val="002128DA"/>
    <w:rsid w:val="00212CB6"/>
    <w:rsid w:val="00212E37"/>
    <w:rsid w:val="00213388"/>
    <w:rsid w:val="002137B2"/>
    <w:rsid w:val="00213CC4"/>
    <w:rsid w:val="002140FF"/>
    <w:rsid w:val="0021421D"/>
    <w:rsid w:val="00214323"/>
    <w:rsid w:val="002147FA"/>
    <w:rsid w:val="00214DAF"/>
    <w:rsid w:val="00215099"/>
    <w:rsid w:val="002155E6"/>
    <w:rsid w:val="00215F8E"/>
    <w:rsid w:val="00216194"/>
    <w:rsid w:val="0021753A"/>
    <w:rsid w:val="00217B99"/>
    <w:rsid w:val="00217C98"/>
    <w:rsid w:val="00217D6F"/>
    <w:rsid w:val="00217F39"/>
    <w:rsid w:val="00220575"/>
    <w:rsid w:val="00220576"/>
    <w:rsid w:val="0022083C"/>
    <w:rsid w:val="00220894"/>
    <w:rsid w:val="002217F6"/>
    <w:rsid w:val="00221874"/>
    <w:rsid w:val="00221DE9"/>
    <w:rsid w:val="00221F72"/>
    <w:rsid w:val="00222241"/>
    <w:rsid w:val="00222E4E"/>
    <w:rsid w:val="0022355C"/>
    <w:rsid w:val="002235C7"/>
    <w:rsid w:val="00224706"/>
    <w:rsid w:val="002248FE"/>
    <w:rsid w:val="00224952"/>
    <w:rsid w:val="00224DD2"/>
    <w:rsid w:val="00224EC7"/>
    <w:rsid w:val="0022535F"/>
    <w:rsid w:val="002253B8"/>
    <w:rsid w:val="00225488"/>
    <w:rsid w:val="00225A6A"/>
    <w:rsid w:val="00225AC7"/>
    <w:rsid w:val="00225ACC"/>
    <w:rsid w:val="0022601D"/>
    <w:rsid w:val="002260BD"/>
    <w:rsid w:val="00226253"/>
    <w:rsid w:val="0022668E"/>
    <w:rsid w:val="00226E88"/>
    <w:rsid w:val="00226F57"/>
    <w:rsid w:val="00227532"/>
    <w:rsid w:val="002278CA"/>
    <w:rsid w:val="00227A11"/>
    <w:rsid w:val="00227CA0"/>
    <w:rsid w:val="00231021"/>
    <w:rsid w:val="00231294"/>
    <w:rsid w:val="0023145F"/>
    <w:rsid w:val="00231573"/>
    <w:rsid w:val="00231587"/>
    <w:rsid w:val="00231C25"/>
    <w:rsid w:val="00231C53"/>
    <w:rsid w:val="00231C6F"/>
    <w:rsid w:val="00231E32"/>
    <w:rsid w:val="00231EC5"/>
    <w:rsid w:val="00231F46"/>
    <w:rsid w:val="0023223F"/>
    <w:rsid w:val="00232A90"/>
    <w:rsid w:val="00233157"/>
    <w:rsid w:val="00233717"/>
    <w:rsid w:val="00234151"/>
    <w:rsid w:val="00234556"/>
    <w:rsid w:val="002345F9"/>
    <w:rsid w:val="00234B95"/>
    <w:rsid w:val="00234BA0"/>
    <w:rsid w:val="00234F8C"/>
    <w:rsid w:val="002352DC"/>
    <w:rsid w:val="0023549A"/>
    <w:rsid w:val="00235542"/>
    <w:rsid w:val="002356F6"/>
    <w:rsid w:val="002360D8"/>
    <w:rsid w:val="002361A5"/>
    <w:rsid w:val="00236789"/>
    <w:rsid w:val="002369B0"/>
    <w:rsid w:val="00236AD8"/>
    <w:rsid w:val="00236B7C"/>
    <w:rsid w:val="00236BF9"/>
    <w:rsid w:val="002375AB"/>
    <w:rsid w:val="0023781E"/>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A02"/>
    <w:rsid w:val="00243CE7"/>
    <w:rsid w:val="00243F4C"/>
    <w:rsid w:val="0024414E"/>
    <w:rsid w:val="00244274"/>
    <w:rsid w:val="002445EE"/>
    <w:rsid w:val="002446C2"/>
    <w:rsid w:val="00244C55"/>
    <w:rsid w:val="00244F33"/>
    <w:rsid w:val="002451C5"/>
    <w:rsid w:val="002453D1"/>
    <w:rsid w:val="00245497"/>
    <w:rsid w:val="002454B5"/>
    <w:rsid w:val="00245D73"/>
    <w:rsid w:val="00245E57"/>
    <w:rsid w:val="00245EC4"/>
    <w:rsid w:val="00245F1F"/>
    <w:rsid w:val="0024663B"/>
    <w:rsid w:val="0024670D"/>
    <w:rsid w:val="00246982"/>
    <w:rsid w:val="00246AFC"/>
    <w:rsid w:val="00246C5B"/>
    <w:rsid w:val="00246CE5"/>
    <w:rsid w:val="00246DB7"/>
    <w:rsid w:val="00246DD1"/>
    <w:rsid w:val="00247103"/>
    <w:rsid w:val="002476D6"/>
    <w:rsid w:val="00247BB2"/>
    <w:rsid w:val="00247C1E"/>
    <w:rsid w:val="00250067"/>
    <w:rsid w:val="002501CA"/>
    <w:rsid w:val="0025094F"/>
    <w:rsid w:val="00250AA9"/>
    <w:rsid w:val="00250B73"/>
    <w:rsid w:val="002510F9"/>
    <w:rsid w:val="0025149C"/>
    <w:rsid w:val="002516DE"/>
    <w:rsid w:val="00251F81"/>
    <w:rsid w:val="00252B0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BF2"/>
    <w:rsid w:val="00254FC9"/>
    <w:rsid w:val="002551D0"/>
    <w:rsid w:val="00255374"/>
    <w:rsid w:val="00255EF2"/>
    <w:rsid w:val="00256BCB"/>
    <w:rsid w:val="0025759B"/>
    <w:rsid w:val="00257BF4"/>
    <w:rsid w:val="00260003"/>
    <w:rsid w:val="0026007A"/>
    <w:rsid w:val="0026035D"/>
    <w:rsid w:val="00260472"/>
    <w:rsid w:val="002605D6"/>
    <w:rsid w:val="002606D6"/>
    <w:rsid w:val="00260A30"/>
    <w:rsid w:val="00260C6B"/>
    <w:rsid w:val="00260F32"/>
    <w:rsid w:val="002610CB"/>
    <w:rsid w:val="00261823"/>
    <w:rsid w:val="00261C98"/>
    <w:rsid w:val="002620EF"/>
    <w:rsid w:val="0026223B"/>
    <w:rsid w:val="0026248E"/>
    <w:rsid w:val="00262604"/>
    <w:rsid w:val="00262680"/>
    <w:rsid w:val="00262887"/>
    <w:rsid w:val="00262914"/>
    <w:rsid w:val="00262DD3"/>
    <w:rsid w:val="00262FAC"/>
    <w:rsid w:val="002633A6"/>
    <w:rsid w:val="002635C6"/>
    <w:rsid w:val="00263808"/>
    <w:rsid w:val="00264174"/>
    <w:rsid w:val="002641C2"/>
    <w:rsid w:val="00264282"/>
    <w:rsid w:val="0026448A"/>
    <w:rsid w:val="002647BF"/>
    <w:rsid w:val="002647D5"/>
    <w:rsid w:val="0026483B"/>
    <w:rsid w:val="00265032"/>
    <w:rsid w:val="002651FB"/>
    <w:rsid w:val="002651FF"/>
    <w:rsid w:val="00265201"/>
    <w:rsid w:val="0026538C"/>
    <w:rsid w:val="002653CC"/>
    <w:rsid w:val="00265781"/>
    <w:rsid w:val="00265D46"/>
    <w:rsid w:val="0026654D"/>
    <w:rsid w:val="002666B0"/>
    <w:rsid w:val="0026675B"/>
    <w:rsid w:val="00266B13"/>
    <w:rsid w:val="00267007"/>
    <w:rsid w:val="002672AD"/>
    <w:rsid w:val="0026779C"/>
    <w:rsid w:val="00267901"/>
    <w:rsid w:val="00270284"/>
    <w:rsid w:val="002702FB"/>
    <w:rsid w:val="00270470"/>
    <w:rsid w:val="00270728"/>
    <w:rsid w:val="0027081F"/>
    <w:rsid w:val="00270CC4"/>
    <w:rsid w:val="00270D42"/>
    <w:rsid w:val="00270DA3"/>
    <w:rsid w:val="0027104A"/>
    <w:rsid w:val="00271064"/>
    <w:rsid w:val="00271177"/>
    <w:rsid w:val="00271624"/>
    <w:rsid w:val="0027195D"/>
    <w:rsid w:val="0027229A"/>
    <w:rsid w:val="00272367"/>
    <w:rsid w:val="002729B6"/>
    <w:rsid w:val="00272B03"/>
    <w:rsid w:val="00272E76"/>
    <w:rsid w:val="002731DF"/>
    <w:rsid w:val="002733E2"/>
    <w:rsid w:val="00273812"/>
    <w:rsid w:val="00273A73"/>
    <w:rsid w:val="00273DBD"/>
    <w:rsid w:val="00273F30"/>
    <w:rsid w:val="00273F67"/>
    <w:rsid w:val="00274006"/>
    <w:rsid w:val="002745B1"/>
    <w:rsid w:val="00274801"/>
    <w:rsid w:val="002749EB"/>
    <w:rsid w:val="00274D7A"/>
    <w:rsid w:val="00274E65"/>
    <w:rsid w:val="002750B1"/>
    <w:rsid w:val="00275276"/>
    <w:rsid w:val="00275566"/>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481"/>
    <w:rsid w:val="0028048C"/>
    <w:rsid w:val="00280608"/>
    <w:rsid w:val="00280765"/>
    <w:rsid w:val="00280AB1"/>
    <w:rsid w:val="002811FE"/>
    <w:rsid w:val="002815A3"/>
    <w:rsid w:val="00281751"/>
    <w:rsid w:val="00281813"/>
    <w:rsid w:val="002819CE"/>
    <w:rsid w:val="00281A3C"/>
    <w:rsid w:val="00281C2B"/>
    <w:rsid w:val="00281C4F"/>
    <w:rsid w:val="00282378"/>
    <w:rsid w:val="00282463"/>
    <w:rsid w:val="00282554"/>
    <w:rsid w:val="00282772"/>
    <w:rsid w:val="00282FCB"/>
    <w:rsid w:val="00284A57"/>
    <w:rsid w:val="00284BAE"/>
    <w:rsid w:val="00285135"/>
    <w:rsid w:val="0028527A"/>
    <w:rsid w:val="00285673"/>
    <w:rsid w:val="002858AC"/>
    <w:rsid w:val="002859AF"/>
    <w:rsid w:val="00285E23"/>
    <w:rsid w:val="00286AE7"/>
    <w:rsid w:val="00287243"/>
    <w:rsid w:val="00287814"/>
    <w:rsid w:val="00287868"/>
    <w:rsid w:val="002878F6"/>
    <w:rsid w:val="00290013"/>
    <w:rsid w:val="002901F1"/>
    <w:rsid w:val="002902A7"/>
    <w:rsid w:val="00290647"/>
    <w:rsid w:val="00290B3D"/>
    <w:rsid w:val="00290D06"/>
    <w:rsid w:val="00291385"/>
    <w:rsid w:val="00291410"/>
    <w:rsid w:val="00291422"/>
    <w:rsid w:val="00291597"/>
    <w:rsid w:val="00291AB3"/>
    <w:rsid w:val="00291C45"/>
    <w:rsid w:val="00292012"/>
    <w:rsid w:val="00292016"/>
    <w:rsid w:val="0029237F"/>
    <w:rsid w:val="00292537"/>
    <w:rsid w:val="00292715"/>
    <w:rsid w:val="0029285C"/>
    <w:rsid w:val="002928EB"/>
    <w:rsid w:val="00292BCE"/>
    <w:rsid w:val="00292FC0"/>
    <w:rsid w:val="0029305C"/>
    <w:rsid w:val="00293066"/>
    <w:rsid w:val="00293257"/>
    <w:rsid w:val="00293E57"/>
    <w:rsid w:val="002942E0"/>
    <w:rsid w:val="00294672"/>
    <w:rsid w:val="002947D1"/>
    <w:rsid w:val="002948DF"/>
    <w:rsid w:val="00294CA5"/>
    <w:rsid w:val="00294D62"/>
    <w:rsid w:val="00294D90"/>
    <w:rsid w:val="00294F75"/>
    <w:rsid w:val="00295297"/>
    <w:rsid w:val="00295391"/>
    <w:rsid w:val="00295C25"/>
    <w:rsid w:val="002964CC"/>
    <w:rsid w:val="00296CB7"/>
    <w:rsid w:val="00296F70"/>
    <w:rsid w:val="0029796D"/>
    <w:rsid w:val="00297992"/>
    <w:rsid w:val="00297D1F"/>
    <w:rsid w:val="002A02A8"/>
    <w:rsid w:val="002A0308"/>
    <w:rsid w:val="002A049E"/>
    <w:rsid w:val="002A0B73"/>
    <w:rsid w:val="002A0D97"/>
    <w:rsid w:val="002A1098"/>
    <w:rsid w:val="002A1508"/>
    <w:rsid w:val="002A1E92"/>
    <w:rsid w:val="002A1FBB"/>
    <w:rsid w:val="002A204D"/>
    <w:rsid w:val="002A209A"/>
    <w:rsid w:val="002A22CA"/>
    <w:rsid w:val="002A2616"/>
    <w:rsid w:val="002A26E1"/>
    <w:rsid w:val="002A2ABD"/>
    <w:rsid w:val="002A2CAD"/>
    <w:rsid w:val="002A3081"/>
    <w:rsid w:val="002A30E0"/>
    <w:rsid w:val="002A3567"/>
    <w:rsid w:val="002A368A"/>
    <w:rsid w:val="002A3A06"/>
    <w:rsid w:val="002A4041"/>
    <w:rsid w:val="002A4065"/>
    <w:rsid w:val="002A45E2"/>
    <w:rsid w:val="002A506F"/>
    <w:rsid w:val="002A5224"/>
    <w:rsid w:val="002A5236"/>
    <w:rsid w:val="002A52A1"/>
    <w:rsid w:val="002A5736"/>
    <w:rsid w:val="002A5890"/>
    <w:rsid w:val="002A58FA"/>
    <w:rsid w:val="002A59F0"/>
    <w:rsid w:val="002A5FFD"/>
    <w:rsid w:val="002A6268"/>
    <w:rsid w:val="002A6388"/>
    <w:rsid w:val="002A6432"/>
    <w:rsid w:val="002A6935"/>
    <w:rsid w:val="002A69A9"/>
    <w:rsid w:val="002A6B69"/>
    <w:rsid w:val="002A6BE1"/>
    <w:rsid w:val="002A6D13"/>
    <w:rsid w:val="002A6D8D"/>
    <w:rsid w:val="002A6F25"/>
    <w:rsid w:val="002A6FD3"/>
    <w:rsid w:val="002A7622"/>
    <w:rsid w:val="002A7A01"/>
    <w:rsid w:val="002A7AA7"/>
    <w:rsid w:val="002A7E96"/>
    <w:rsid w:val="002A7F7E"/>
    <w:rsid w:val="002A7FCE"/>
    <w:rsid w:val="002B026A"/>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D83"/>
    <w:rsid w:val="002B45C1"/>
    <w:rsid w:val="002B48D5"/>
    <w:rsid w:val="002B4C3B"/>
    <w:rsid w:val="002B538E"/>
    <w:rsid w:val="002B56F5"/>
    <w:rsid w:val="002B5DCA"/>
    <w:rsid w:val="002B6318"/>
    <w:rsid w:val="002B651B"/>
    <w:rsid w:val="002B6BDC"/>
    <w:rsid w:val="002B6BEC"/>
    <w:rsid w:val="002B6C1F"/>
    <w:rsid w:val="002B6F05"/>
    <w:rsid w:val="002B6F77"/>
    <w:rsid w:val="002B7065"/>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201"/>
    <w:rsid w:val="002C1441"/>
    <w:rsid w:val="002C1460"/>
    <w:rsid w:val="002C17D5"/>
    <w:rsid w:val="002C18EA"/>
    <w:rsid w:val="002C1933"/>
    <w:rsid w:val="002C1936"/>
    <w:rsid w:val="002C20F2"/>
    <w:rsid w:val="002C2C62"/>
    <w:rsid w:val="002C2F40"/>
    <w:rsid w:val="002C2FCA"/>
    <w:rsid w:val="002C3800"/>
    <w:rsid w:val="002C382F"/>
    <w:rsid w:val="002C38B2"/>
    <w:rsid w:val="002C3F9C"/>
    <w:rsid w:val="002C46F5"/>
    <w:rsid w:val="002C4D41"/>
    <w:rsid w:val="002C4D90"/>
    <w:rsid w:val="002C545E"/>
    <w:rsid w:val="002C5AFA"/>
    <w:rsid w:val="002C5D31"/>
    <w:rsid w:val="002C62CF"/>
    <w:rsid w:val="002C6605"/>
    <w:rsid w:val="002C6703"/>
    <w:rsid w:val="002C684B"/>
    <w:rsid w:val="002C73DE"/>
    <w:rsid w:val="002C7544"/>
    <w:rsid w:val="002D0439"/>
    <w:rsid w:val="002D0759"/>
    <w:rsid w:val="002D07FE"/>
    <w:rsid w:val="002D086A"/>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D6B"/>
    <w:rsid w:val="002D4F6D"/>
    <w:rsid w:val="002D4FC5"/>
    <w:rsid w:val="002D4FE7"/>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0EB5"/>
    <w:rsid w:val="002E105A"/>
    <w:rsid w:val="002E1513"/>
    <w:rsid w:val="002E15F8"/>
    <w:rsid w:val="002E179B"/>
    <w:rsid w:val="002E1C9E"/>
    <w:rsid w:val="002E1DBE"/>
    <w:rsid w:val="002E1E0B"/>
    <w:rsid w:val="002E257B"/>
    <w:rsid w:val="002E2C82"/>
    <w:rsid w:val="002E2D7D"/>
    <w:rsid w:val="002E3633"/>
    <w:rsid w:val="002E3C65"/>
    <w:rsid w:val="002E3F5B"/>
    <w:rsid w:val="002E4193"/>
    <w:rsid w:val="002E4281"/>
    <w:rsid w:val="002E4362"/>
    <w:rsid w:val="002E4686"/>
    <w:rsid w:val="002E515D"/>
    <w:rsid w:val="002E5325"/>
    <w:rsid w:val="002E53FE"/>
    <w:rsid w:val="002E555D"/>
    <w:rsid w:val="002E57C5"/>
    <w:rsid w:val="002E5BB1"/>
    <w:rsid w:val="002E60CA"/>
    <w:rsid w:val="002E6343"/>
    <w:rsid w:val="002E636E"/>
    <w:rsid w:val="002E63D9"/>
    <w:rsid w:val="002E640E"/>
    <w:rsid w:val="002E6885"/>
    <w:rsid w:val="002E6B89"/>
    <w:rsid w:val="002E6D66"/>
    <w:rsid w:val="002E7212"/>
    <w:rsid w:val="002E7351"/>
    <w:rsid w:val="002E7404"/>
    <w:rsid w:val="002E7690"/>
    <w:rsid w:val="002E79A9"/>
    <w:rsid w:val="002E7B70"/>
    <w:rsid w:val="002E7E22"/>
    <w:rsid w:val="002E7EFA"/>
    <w:rsid w:val="002F02E5"/>
    <w:rsid w:val="002F0B83"/>
    <w:rsid w:val="002F0C28"/>
    <w:rsid w:val="002F16FB"/>
    <w:rsid w:val="002F1CB2"/>
    <w:rsid w:val="002F1E8A"/>
    <w:rsid w:val="002F1F6D"/>
    <w:rsid w:val="002F1F7E"/>
    <w:rsid w:val="002F234D"/>
    <w:rsid w:val="002F27CE"/>
    <w:rsid w:val="002F2AFF"/>
    <w:rsid w:val="002F2F1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DE5"/>
    <w:rsid w:val="002F6E2F"/>
    <w:rsid w:val="002F6EE3"/>
    <w:rsid w:val="002F7321"/>
    <w:rsid w:val="002F7A50"/>
    <w:rsid w:val="002F7BDC"/>
    <w:rsid w:val="002F7BE3"/>
    <w:rsid w:val="002F7E6A"/>
    <w:rsid w:val="002F7F21"/>
    <w:rsid w:val="00300165"/>
    <w:rsid w:val="0030029A"/>
    <w:rsid w:val="00300A94"/>
    <w:rsid w:val="003010CF"/>
    <w:rsid w:val="003017E3"/>
    <w:rsid w:val="003019F2"/>
    <w:rsid w:val="00301BB8"/>
    <w:rsid w:val="00301C9C"/>
    <w:rsid w:val="003029C8"/>
    <w:rsid w:val="00302C48"/>
    <w:rsid w:val="0030324E"/>
    <w:rsid w:val="00303440"/>
    <w:rsid w:val="00303704"/>
    <w:rsid w:val="003037F8"/>
    <w:rsid w:val="0030448C"/>
    <w:rsid w:val="0030474C"/>
    <w:rsid w:val="00304D9B"/>
    <w:rsid w:val="0030529B"/>
    <w:rsid w:val="003052A4"/>
    <w:rsid w:val="00305582"/>
    <w:rsid w:val="00305765"/>
    <w:rsid w:val="00305C18"/>
    <w:rsid w:val="00305C6A"/>
    <w:rsid w:val="00305E91"/>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47A"/>
    <w:rsid w:val="00313813"/>
    <w:rsid w:val="00313DBC"/>
    <w:rsid w:val="00314100"/>
    <w:rsid w:val="0031426A"/>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2F"/>
    <w:rsid w:val="00317DB8"/>
    <w:rsid w:val="00317DCB"/>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61A"/>
    <w:rsid w:val="00324B87"/>
    <w:rsid w:val="00324DF6"/>
    <w:rsid w:val="0032507A"/>
    <w:rsid w:val="00325ACC"/>
    <w:rsid w:val="00325B7E"/>
    <w:rsid w:val="00326545"/>
    <w:rsid w:val="00326637"/>
    <w:rsid w:val="00326882"/>
    <w:rsid w:val="003268C1"/>
    <w:rsid w:val="00326957"/>
    <w:rsid w:val="00326AE2"/>
    <w:rsid w:val="00326E84"/>
    <w:rsid w:val="00326F23"/>
    <w:rsid w:val="0032717D"/>
    <w:rsid w:val="003272B6"/>
    <w:rsid w:val="00327721"/>
    <w:rsid w:val="0032779F"/>
    <w:rsid w:val="0033055C"/>
    <w:rsid w:val="00330917"/>
    <w:rsid w:val="00330D2E"/>
    <w:rsid w:val="00331420"/>
    <w:rsid w:val="0033152C"/>
    <w:rsid w:val="0033171D"/>
    <w:rsid w:val="00331FC3"/>
    <w:rsid w:val="00332177"/>
    <w:rsid w:val="00332C87"/>
    <w:rsid w:val="00332CA2"/>
    <w:rsid w:val="00332E91"/>
    <w:rsid w:val="003332CA"/>
    <w:rsid w:val="003336B3"/>
    <w:rsid w:val="003338D4"/>
    <w:rsid w:val="003341FB"/>
    <w:rsid w:val="0033448B"/>
    <w:rsid w:val="0033474A"/>
    <w:rsid w:val="00334845"/>
    <w:rsid w:val="003349A0"/>
    <w:rsid w:val="00334BF8"/>
    <w:rsid w:val="00334C77"/>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6DB"/>
    <w:rsid w:val="00342972"/>
    <w:rsid w:val="00342BA7"/>
    <w:rsid w:val="00342C56"/>
    <w:rsid w:val="00342FDD"/>
    <w:rsid w:val="003435F1"/>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483"/>
    <w:rsid w:val="0035185D"/>
    <w:rsid w:val="003519A1"/>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5E8B"/>
    <w:rsid w:val="00356157"/>
    <w:rsid w:val="003567A1"/>
    <w:rsid w:val="003567E7"/>
    <w:rsid w:val="0035692C"/>
    <w:rsid w:val="00356BE4"/>
    <w:rsid w:val="00357448"/>
    <w:rsid w:val="003574EA"/>
    <w:rsid w:val="003577B7"/>
    <w:rsid w:val="00357B56"/>
    <w:rsid w:val="00357E15"/>
    <w:rsid w:val="0036021C"/>
    <w:rsid w:val="00360232"/>
    <w:rsid w:val="003602E0"/>
    <w:rsid w:val="0036084D"/>
    <w:rsid w:val="00360C0F"/>
    <w:rsid w:val="00360D01"/>
    <w:rsid w:val="00360F1C"/>
    <w:rsid w:val="00361816"/>
    <w:rsid w:val="00362569"/>
    <w:rsid w:val="003626CD"/>
    <w:rsid w:val="00362C20"/>
    <w:rsid w:val="00363075"/>
    <w:rsid w:val="00363397"/>
    <w:rsid w:val="003636CD"/>
    <w:rsid w:val="003642B2"/>
    <w:rsid w:val="003645F8"/>
    <w:rsid w:val="0036487C"/>
    <w:rsid w:val="00364BF5"/>
    <w:rsid w:val="00364FC3"/>
    <w:rsid w:val="00365411"/>
    <w:rsid w:val="0036556D"/>
    <w:rsid w:val="00365FA2"/>
    <w:rsid w:val="00366A9C"/>
    <w:rsid w:val="00366C69"/>
    <w:rsid w:val="00366D2A"/>
    <w:rsid w:val="0036715B"/>
    <w:rsid w:val="00367441"/>
    <w:rsid w:val="00367779"/>
    <w:rsid w:val="00367B1D"/>
    <w:rsid w:val="00367ED8"/>
    <w:rsid w:val="0037044F"/>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5B6"/>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5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4ED"/>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965"/>
    <w:rsid w:val="00385B05"/>
    <w:rsid w:val="00385DED"/>
    <w:rsid w:val="00385F63"/>
    <w:rsid w:val="003862F4"/>
    <w:rsid w:val="00386382"/>
    <w:rsid w:val="003865EF"/>
    <w:rsid w:val="00386637"/>
    <w:rsid w:val="00386BA9"/>
    <w:rsid w:val="00386F76"/>
    <w:rsid w:val="0038734D"/>
    <w:rsid w:val="00387F8C"/>
    <w:rsid w:val="00390017"/>
    <w:rsid w:val="003901A3"/>
    <w:rsid w:val="00390587"/>
    <w:rsid w:val="003905E7"/>
    <w:rsid w:val="0039072F"/>
    <w:rsid w:val="0039079C"/>
    <w:rsid w:val="0039098E"/>
    <w:rsid w:val="003909D7"/>
    <w:rsid w:val="00390DE3"/>
    <w:rsid w:val="00390F1F"/>
    <w:rsid w:val="003911C0"/>
    <w:rsid w:val="00391914"/>
    <w:rsid w:val="003919F3"/>
    <w:rsid w:val="00391B66"/>
    <w:rsid w:val="003923E7"/>
    <w:rsid w:val="003925F0"/>
    <w:rsid w:val="00392AD2"/>
    <w:rsid w:val="00392CE0"/>
    <w:rsid w:val="00392F33"/>
    <w:rsid w:val="0039311C"/>
    <w:rsid w:val="00393400"/>
    <w:rsid w:val="00393C7A"/>
    <w:rsid w:val="00393D0B"/>
    <w:rsid w:val="00393E78"/>
    <w:rsid w:val="003940CE"/>
    <w:rsid w:val="00394362"/>
    <w:rsid w:val="003945BF"/>
    <w:rsid w:val="00394CD6"/>
    <w:rsid w:val="003955C3"/>
    <w:rsid w:val="00395805"/>
    <w:rsid w:val="00395E66"/>
    <w:rsid w:val="003961F9"/>
    <w:rsid w:val="00396234"/>
    <w:rsid w:val="00396350"/>
    <w:rsid w:val="003963D2"/>
    <w:rsid w:val="003963EE"/>
    <w:rsid w:val="00396737"/>
    <w:rsid w:val="00396998"/>
    <w:rsid w:val="00396C1C"/>
    <w:rsid w:val="00396F0D"/>
    <w:rsid w:val="00397C1D"/>
    <w:rsid w:val="00397D9E"/>
    <w:rsid w:val="00397FBB"/>
    <w:rsid w:val="00397FC3"/>
    <w:rsid w:val="003A05BC"/>
    <w:rsid w:val="003A07D6"/>
    <w:rsid w:val="003A08EA"/>
    <w:rsid w:val="003A0C57"/>
    <w:rsid w:val="003A180F"/>
    <w:rsid w:val="003A18DD"/>
    <w:rsid w:val="003A1A74"/>
    <w:rsid w:val="003A1BA0"/>
    <w:rsid w:val="003A20C8"/>
    <w:rsid w:val="003A210F"/>
    <w:rsid w:val="003A2596"/>
    <w:rsid w:val="003A263B"/>
    <w:rsid w:val="003A2833"/>
    <w:rsid w:val="003A2C29"/>
    <w:rsid w:val="003A2EC3"/>
    <w:rsid w:val="003A36AC"/>
    <w:rsid w:val="003A36F2"/>
    <w:rsid w:val="003A38D5"/>
    <w:rsid w:val="003A3D39"/>
    <w:rsid w:val="003A3EC7"/>
    <w:rsid w:val="003A3EEC"/>
    <w:rsid w:val="003A3F23"/>
    <w:rsid w:val="003A40B4"/>
    <w:rsid w:val="003A4252"/>
    <w:rsid w:val="003A4E43"/>
    <w:rsid w:val="003A63D7"/>
    <w:rsid w:val="003A68AD"/>
    <w:rsid w:val="003A6930"/>
    <w:rsid w:val="003A6A4C"/>
    <w:rsid w:val="003A6A8D"/>
    <w:rsid w:val="003A6AF9"/>
    <w:rsid w:val="003A700A"/>
    <w:rsid w:val="003A7346"/>
    <w:rsid w:val="003A73B9"/>
    <w:rsid w:val="003A77AF"/>
    <w:rsid w:val="003A7834"/>
    <w:rsid w:val="003B00C2"/>
    <w:rsid w:val="003B02E5"/>
    <w:rsid w:val="003B0676"/>
    <w:rsid w:val="003B0B5B"/>
    <w:rsid w:val="003B0E79"/>
    <w:rsid w:val="003B1C92"/>
    <w:rsid w:val="003B224E"/>
    <w:rsid w:val="003B2494"/>
    <w:rsid w:val="003B2F53"/>
    <w:rsid w:val="003B3431"/>
    <w:rsid w:val="003B3575"/>
    <w:rsid w:val="003B36B2"/>
    <w:rsid w:val="003B3B2F"/>
    <w:rsid w:val="003B404F"/>
    <w:rsid w:val="003B40D2"/>
    <w:rsid w:val="003B429E"/>
    <w:rsid w:val="003B4351"/>
    <w:rsid w:val="003B4FB0"/>
    <w:rsid w:val="003B50BC"/>
    <w:rsid w:val="003B515A"/>
    <w:rsid w:val="003B566E"/>
    <w:rsid w:val="003B56B0"/>
    <w:rsid w:val="003B5D97"/>
    <w:rsid w:val="003B63A4"/>
    <w:rsid w:val="003B68FE"/>
    <w:rsid w:val="003B6B45"/>
    <w:rsid w:val="003B6B48"/>
    <w:rsid w:val="003B6D7D"/>
    <w:rsid w:val="003B71B5"/>
    <w:rsid w:val="003B7D7E"/>
    <w:rsid w:val="003C0325"/>
    <w:rsid w:val="003C1012"/>
    <w:rsid w:val="003C11C9"/>
    <w:rsid w:val="003C1229"/>
    <w:rsid w:val="003C1CED"/>
    <w:rsid w:val="003C1DA2"/>
    <w:rsid w:val="003C1F91"/>
    <w:rsid w:val="003C1FD4"/>
    <w:rsid w:val="003C1FEA"/>
    <w:rsid w:val="003C2128"/>
    <w:rsid w:val="003C213D"/>
    <w:rsid w:val="003C24A7"/>
    <w:rsid w:val="003C25AD"/>
    <w:rsid w:val="003C2754"/>
    <w:rsid w:val="003C2D21"/>
    <w:rsid w:val="003C2E1E"/>
    <w:rsid w:val="003C346D"/>
    <w:rsid w:val="003C3A9D"/>
    <w:rsid w:val="003C3DFA"/>
    <w:rsid w:val="003C3F6E"/>
    <w:rsid w:val="003C4262"/>
    <w:rsid w:val="003C4267"/>
    <w:rsid w:val="003C42BF"/>
    <w:rsid w:val="003C44B0"/>
    <w:rsid w:val="003C465E"/>
    <w:rsid w:val="003C4E4F"/>
    <w:rsid w:val="003C4F9C"/>
    <w:rsid w:val="003C5405"/>
    <w:rsid w:val="003C54A0"/>
    <w:rsid w:val="003C58AC"/>
    <w:rsid w:val="003C599C"/>
    <w:rsid w:val="003C59C1"/>
    <w:rsid w:val="003C5D7B"/>
    <w:rsid w:val="003C5E6B"/>
    <w:rsid w:val="003C63A4"/>
    <w:rsid w:val="003C63E5"/>
    <w:rsid w:val="003C6876"/>
    <w:rsid w:val="003C6C53"/>
    <w:rsid w:val="003C6F65"/>
    <w:rsid w:val="003C7209"/>
    <w:rsid w:val="003C72B6"/>
    <w:rsid w:val="003C7614"/>
    <w:rsid w:val="003C7734"/>
    <w:rsid w:val="003C7AD7"/>
    <w:rsid w:val="003D0244"/>
    <w:rsid w:val="003D054A"/>
    <w:rsid w:val="003D059B"/>
    <w:rsid w:val="003D0950"/>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9D"/>
    <w:rsid w:val="003D38D9"/>
    <w:rsid w:val="003D394D"/>
    <w:rsid w:val="003D3DDD"/>
    <w:rsid w:val="003D41A6"/>
    <w:rsid w:val="003D4363"/>
    <w:rsid w:val="003D441C"/>
    <w:rsid w:val="003D46A1"/>
    <w:rsid w:val="003D4D69"/>
    <w:rsid w:val="003D4E26"/>
    <w:rsid w:val="003D542B"/>
    <w:rsid w:val="003D5CBF"/>
    <w:rsid w:val="003D647F"/>
    <w:rsid w:val="003D6508"/>
    <w:rsid w:val="003D6525"/>
    <w:rsid w:val="003D66D2"/>
    <w:rsid w:val="003D67F2"/>
    <w:rsid w:val="003D77F9"/>
    <w:rsid w:val="003D7ABA"/>
    <w:rsid w:val="003D7D52"/>
    <w:rsid w:val="003D7E69"/>
    <w:rsid w:val="003D7F24"/>
    <w:rsid w:val="003E00B7"/>
    <w:rsid w:val="003E016B"/>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572"/>
    <w:rsid w:val="003E3939"/>
    <w:rsid w:val="003E3BEC"/>
    <w:rsid w:val="003E3D2A"/>
    <w:rsid w:val="003E405C"/>
    <w:rsid w:val="003E44C7"/>
    <w:rsid w:val="003E4680"/>
    <w:rsid w:val="003E4858"/>
    <w:rsid w:val="003E4AF4"/>
    <w:rsid w:val="003E53A2"/>
    <w:rsid w:val="003E568F"/>
    <w:rsid w:val="003E57E1"/>
    <w:rsid w:val="003E5973"/>
    <w:rsid w:val="003E5A35"/>
    <w:rsid w:val="003E5D4F"/>
    <w:rsid w:val="003E6316"/>
    <w:rsid w:val="003E651B"/>
    <w:rsid w:val="003E67D0"/>
    <w:rsid w:val="003E6884"/>
    <w:rsid w:val="003E6AC5"/>
    <w:rsid w:val="003E6D8B"/>
    <w:rsid w:val="003E7088"/>
    <w:rsid w:val="003E71B9"/>
    <w:rsid w:val="003E7454"/>
    <w:rsid w:val="003E757A"/>
    <w:rsid w:val="003E76C2"/>
    <w:rsid w:val="003E7712"/>
    <w:rsid w:val="003E773B"/>
    <w:rsid w:val="003E7FAA"/>
    <w:rsid w:val="003F0096"/>
    <w:rsid w:val="003F0522"/>
    <w:rsid w:val="003F07B2"/>
    <w:rsid w:val="003F0850"/>
    <w:rsid w:val="003F0927"/>
    <w:rsid w:val="003F0BC1"/>
    <w:rsid w:val="003F0D12"/>
    <w:rsid w:val="003F0E75"/>
    <w:rsid w:val="003F13B0"/>
    <w:rsid w:val="003F160C"/>
    <w:rsid w:val="003F1C03"/>
    <w:rsid w:val="003F1CC6"/>
    <w:rsid w:val="003F1F98"/>
    <w:rsid w:val="003F2046"/>
    <w:rsid w:val="003F2264"/>
    <w:rsid w:val="003F23D6"/>
    <w:rsid w:val="003F27C5"/>
    <w:rsid w:val="003F2C18"/>
    <w:rsid w:val="003F2F21"/>
    <w:rsid w:val="003F2FBF"/>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4DB"/>
    <w:rsid w:val="003F5632"/>
    <w:rsid w:val="003F569F"/>
    <w:rsid w:val="003F5F25"/>
    <w:rsid w:val="003F630E"/>
    <w:rsid w:val="003F6CD2"/>
    <w:rsid w:val="003F6D15"/>
    <w:rsid w:val="003F719A"/>
    <w:rsid w:val="003F7202"/>
    <w:rsid w:val="003F769E"/>
    <w:rsid w:val="003F76D0"/>
    <w:rsid w:val="003F788D"/>
    <w:rsid w:val="003F7A89"/>
    <w:rsid w:val="003F7C67"/>
    <w:rsid w:val="0040017E"/>
    <w:rsid w:val="00400628"/>
    <w:rsid w:val="00401025"/>
    <w:rsid w:val="0040126E"/>
    <w:rsid w:val="00401998"/>
    <w:rsid w:val="0040209C"/>
    <w:rsid w:val="004020D4"/>
    <w:rsid w:val="004021B6"/>
    <w:rsid w:val="004026F6"/>
    <w:rsid w:val="00402D95"/>
    <w:rsid w:val="004033FD"/>
    <w:rsid w:val="00403701"/>
    <w:rsid w:val="004037BF"/>
    <w:rsid w:val="004037DB"/>
    <w:rsid w:val="00403BB9"/>
    <w:rsid w:val="00403C0D"/>
    <w:rsid w:val="004047C4"/>
    <w:rsid w:val="00404B5D"/>
    <w:rsid w:val="00404FAC"/>
    <w:rsid w:val="0040502F"/>
    <w:rsid w:val="00405565"/>
    <w:rsid w:val="0040570B"/>
    <w:rsid w:val="004057F3"/>
    <w:rsid w:val="004057F7"/>
    <w:rsid w:val="00405B06"/>
    <w:rsid w:val="00405EDB"/>
    <w:rsid w:val="00405FB1"/>
    <w:rsid w:val="00406460"/>
    <w:rsid w:val="004064CC"/>
    <w:rsid w:val="004064EB"/>
    <w:rsid w:val="004067F8"/>
    <w:rsid w:val="00406AAB"/>
    <w:rsid w:val="00406B90"/>
    <w:rsid w:val="00406E18"/>
    <w:rsid w:val="00406EFB"/>
    <w:rsid w:val="0040706C"/>
    <w:rsid w:val="0040732F"/>
    <w:rsid w:val="004075A5"/>
    <w:rsid w:val="00407664"/>
    <w:rsid w:val="00407FC7"/>
    <w:rsid w:val="004100E6"/>
    <w:rsid w:val="004110E7"/>
    <w:rsid w:val="00411362"/>
    <w:rsid w:val="00411CCD"/>
    <w:rsid w:val="00411CE3"/>
    <w:rsid w:val="00411D77"/>
    <w:rsid w:val="00412068"/>
    <w:rsid w:val="0041235E"/>
    <w:rsid w:val="00412461"/>
    <w:rsid w:val="004124E5"/>
    <w:rsid w:val="00412546"/>
    <w:rsid w:val="0041271A"/>
    <w:rsid w:val="00412947"/>
    <w:rsid w:val="00412CA5"/>
    <w:rsid w:val="00413053"/>
    <w:rsid w:val="0041319C"/>
    <w:rsid w:val="0041321E"/>
    <w:rsid w:val="00413566"/>
    <w:rsid w:val="0041363F"/>
    <w:rsid w:val="004137B6"/>
    <w:rsid w:val="00413895"/>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1EAA"/>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C50"/>
    <w:rsid w:val="00425DA7"/>
    <w:rsid w:val="004261C8"/>
    <w:rsid w:val="00426266"/>
    <w:rsid w:val="00426585"/>
    <w:rsid w:val="004268E8"/>
    <w:rsid w:val="00426EBE"/>
    <w:rsid w:val="00426F10"/>
    <w:rsid w:val="00427CEA"/>
    <w:rsid w:val="00427F80"/>
    <w:rsid w:val="004305DF"/>
    <w:rsid w:val="004306BC"/>
    <w:rsid w:val="004307F1"/>
    <w:rsid w:val="00430A2D"/>
    <w:rsid w:val="0043106D"/>
    <w:rsid w:val="00431407"/>
    <w:rsid w:val="00431505"/>
    <w:rsid w:val="004319CE"/>
    <w:rsid w:val="00431AF0"/>
    <w:rsid w:val="00431B81"/>
    <w:rsid w:val="00431E12"/>
    <w:rsid w:val="0043213A"/>
    <w:rsid w:val="00432E06"/>
    <w:rsid w:val="004330F4"/>
    <w:rsid w:val="00433318"/>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210"/>
    <w:rsid w:val="00436344"/>
    <w:rsid w:val="00436438"/>
    <w:rsid w:val="004365E8"/>
    <w:rsid w:val="00436809"/>
    <w:rsid w:val="00436A59"/>
    <w:rsid w:val="00436E2F"/>
    <w:rsid w:val="00436EAB"/>
    <w:rsid w:val="00437175"/>
    <w:rsid w:val="0043773F"/>
    <w:rsid w:val="004379D4"/>
    <w:rsid w:val="00440FED"/>
    <w:rsid w:val="004418F3"/>
    <w:rsid w:val="00441F61"/>
    <w:rsid w:val="00441FFB"/>
    <w:rsid w:val="00442282"/>
    <w:rsid w:val="0044293A"/>
    <w:rsid w:val="00442B6E"/>
    <w:rsid w:val="00442F23"/>
    <w:rsid w:val="004430B9"/>
    <w:rsid w:val="004430F3"/>
    <w:rsid w:val="004431D6"/>
    <w:rsid w:val="0044323C"/>
    <w:rsid w:val="004432A6"/>
    <w:rsid w:val="004433F0"/>
    <w:rsid w:val="00443C26"/>
    <w:rsid w:val="00443DE4"/>
    <w:rsid w:val="00443FF7"/>
    <w:rsid w:val="004447AB"/>
    <w:rsid w:val="00444BA7"/>
    <w:rsid w:val="00445462"/>
    <w:rsid w:val="00445D24"/>
    <w:rsid w:val="00445F71"/>
    <w:rsid w:val="004461D9"/>
    <w:rsid w:val="004462C7"/>
    <w:rsid w:val="004465D7"/>
    <w:rsid w:val="00446AC6"/>
    <w:rsid w:val="0044759B"/>
    <w:rsid w:val="00447724"/>
    <w:rsid w:val="00447AC6"/>
    <w:rsid w:val="00447E0C"/>
    <w:rsid w:val="00447F54"/>
    <w:rsid w:val="00450B7E"/>
    <w:rsid w:val="00450DB6"/>
    <w:rsid w:val="00451067"/>
    <w:rsid w:val="0045123B"/>
    <w:rsid w:val="0045136B"/>
    <w:rsid w:val="00451768"/>
    <w:rsid w:val="00451C7E"/>
    <w:rsid w:val="004520A3"/>
    <w:rsid w:val="004522AA"/>
    <w:rsid w:val="0045261E"/>
    <w:rsid w:val="00452C1D"/>
    <w:rsid w:val="00452E48"/>
    <w:rsid w:val="0045374B"/>
    <w:rsid w:val="004537E0"/>
    <w:rsid w:val="00453A99"/>
    <w:rsid w:val="00453BB6"/>
    <w:rsid w:val="00453CAA"/>
    <w:rsid w:val="00453FD1"/>
    <w:rsid w:val="00454197"/>
    <w:rsid w:val="0045459B"/>
    <w:rsid w:val="0045473F"/>
    <w:rsid w:val="00454926"/>
    <w:rsid w:val="00454FFE"/>
    <w:rsid w:val="00455113"/>
    <w:rsid w:val="00455D7F"/>
    <w:rsid w:val="0045623E"/>
    <w:rsid w:val="00456421"/>
    <w:rsid w:val="00456962"/>
    <w:rsid w:val="00456DAB"/>
    <w:rsid w:val="00456FE1"/>
    <w:rsid w:val="00457160"/>
    <w:rsid w:val="004571F4"/>
    <w:rsid w:val="00457307"/>
    <w:rsid w:val="004576CA"/>
    <w:rsid w:val="00457982"/>
    <w:rsid w:val="00457E00"/>
    <w:rsid w:val="00457F78"/>
    <w:rsid w:val="00460068"/>
    <w:rsid w:val="004600AF"/>
    <w:rsid w:val="0046054A"/>
    <w:rsid w:val="004607CD"/>
    <w:rsid w:val="00460C9D"/>
    <w:rsid w:val="00460CC3"/>
    <w:rsid w:val="00460CF4"/>
    <w:rsid w:val="00460D89"/>
    <w:rsid w:val="00460D97"/>
    <w:rsid w:val="00460E86"/>
    <w:rsid w:val="004617C7"/>
    <w:rsid w:val="00461916"/>
    <w:rsid w:val="00461B56"/>
    <w:rsid w:val="00461D31"/>
    <w:rsid w:val="0046229F"/>
    <w:rsid w:val="004626F8"/>
    <w:rsid w:val="00462E60"/>
    <w:rsid w:val="00462F5D"/>
    <w:rsid w:val="00463378"/>
    <w:rsid w:val="004633E1"/>
    <w:rsid w:val="0046354E"/>
    <w:rsid w:val="0046355E"/>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92"/>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1A0"/>
    <w:rsid w:val="0047374A"/>
    <w:rsid w:val="00473798"/>
    <w:rsid w:val="004741C1"/>
    <w:rsid w:val="00474220"/>
    <w:rsid w:val="004745A9"/>
    <w:rsid w:val="004752D3"/>
    <w:rsid w:val="004754E1"/>
    <w:rsid w:val="00475CE0"/>
    <w:rsid w:val="00475CE2"/>
    <w:rsid w:val="00476105"/>
    <w:rsid w:val="004761D8"/>
    <w:rsid w:val="004764C4"/>
    <w:rsid w:val="004765DB"/>
    <w:rsid w:val="004767EF"/>
    <w:rsid w:val="00476827"/>
    <w:rsid w:val="00476BD4"/>
    <w:rsid w:val="00477228"/>
    <w:rsid w:val="0047760B"/>
    <w:rsid w:val="004778FC"/>
    <w:rsid w:val="00477C35"/>
    <w:rsid w:val="00477F4A"/>
    <w:rsid w:val="004807A5"/>
    <w:rsid w:val="00480988"/>
    <w:rsid w:val="00480E05"/>
    <w:rsid w:val="00480F74"/>
    <w:rsid w:val="00481613"/>
    <w:rsid w:val="00481709"/>
    <w:rsid w:val="0048186B"/>
    <w:rsid w:val="004820BD"/>
    <w:rsid w:val="00482BBE"/>
    <w:rsid w:val="00482ED7"/>
    <w:rsid w:val="00483A12"/>
    <w:rsid w:val="00483BA2"/>
    <w:rsid w:val="00484A77"/>
    <w:rsid w:val="004851B4"/>
    <w:rsid w:val="00485334"/>
    <w:rsid w:val="0048540F"/>
    <w:rsid w:val="00485970"/>
    <w:rsid w:val="00485C0D"/>
    <w:rsid w:val="00485C2F"/>
    <w:rsid w:val="00485D9C"/>
    <w:rsid w:val="00485E7A"/>
    <w:rsid w:val="00486575"/>
    <w:rsid w:val="004866D0"/>
    <w:rsid w:val="004866F9"/>
    <w:rsid w:val="004867F7"/>
    <w:rsid w:val="00486B65"/>
    <w:rsid w:val="00486E31"/>
    <w:rsid w:val="00486F13"/>
    <w:rsid w:val="00490171"/>
    <w:rsid w:val="00490187"/>
    <w:rsid w:val="004902CB"/>
    <w:rsid w:val="004902F4"/>
    <w:rsid w:val="004907C7"/>
    <w:rsid w:val="00490B89"/>
    <w:rsid w:val="00490D54"/>
    <w:rsid w:val="00490DE3"/>
    <w:rsid w:val="00490E9B"/>
    <w:rsid w:val="00491453"/>
    <w:rsid w:val="00491959"/>
    <w:rsid w:val="00491984"/>
    <w:rsid w:val="00491CCD"/>
    <w:rsid w:val="00491FC4"/>
    <w:rsid w:val="00492337"/>
    <w:rsid w:val="004926BE"/>
    <w:rsid w:val="004929E3"/>
    <w:rsid w:val="00492DF8"/>
    <w:rsid w:val="00492FAA"/>
    <w:rsid w:val="00493055"/>
    <w:rsid w:val="00493164"/>
    <w:rsid w:val="004932E0"/>
    <w:rsid w:val="004935EC"/>
    <w:rsid w:val="00493901"/>
    <w:rsid w:val="00493E47"/>
    <w:rsid w:val="00494242"/>
    <w:rsid w:val="00494887"/>
    <w:rsid w:val="00494A3D"/>
    <w:rsid w:val="00494DD3"/>
    <w:rsid w:val="00494E8E"/>
    <w:rsid w:val="004955BC"/>
    <w:rsid w:val="004959BC"/>
    <w:rsid w:val="00495C3F"/>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6CA"/>
    <w:rsid w:val="004A0F39"/>
    <w:rsid w:val="004A12A6"/>
    <w:rsid w:val="004A1423"/>
    <w:rsid w:val="004A1561"/>
    <w:rsid w:val="004A1590"/>
    <w:rsid w:val="004A1C31"/>
    <w:rsid w:val="004A220A"/>
    <w:rsid w:val="004A229E"/>
    <w:rsid w:val="004A242C"/>
    <w:rsid w:val="004A251F"/>
    <w:rsid w:val="004A2B05"/>
    <w:rsid w:val="004A2E1B"/>
    <w:rsid w:val="004A2F9D"/>
    <w:rsid w:val="004A3045"/>
    <w:rsid w:val="004A31C9"/>
    <w:rsid w:val="004A328A"/>
    <w:rsid w:val="004A36EB"/>
    <w:rsid w:val="004A3BF1"/>
    <w:rsid w:val="004A3BFB"/>
    <w:rsid w:val="004A3E42"/>
    <w:rsid w:val="004A4715"/>
    <w:rsid w:val="004A471F"/>
    <w:rsid w:val="004A4915"/>
    <w:rsid w:val="004A49A6"/>
    <w:rsid w:val="004A4BF4"/>
    <w:rsid w:val="004A4C7D"/>
    <w:rsid w:val="004A5046"/>
    <w:rsid w:val="004A555E"/>
    <w:rsid w:val="004A5627"/>
    <w:rsid w:val="004A5647"/>
    <w:rsid w:val="004A565E"/>
    <w:rsid w:val="004A5DF3"/>
    <w:rsid w:val="004A5EBA"/>
    <w:rsid w:val="004A6134"/>
    <w:rsid w:val="004A6135"/>
    <w:rsid w:val="004A6328"/>
    <w:rsid w:val="004A6EE7"/>
    <w:rsid w:val="004A7092"/>
    <w:rsid w:val="004A7447"/>
    <w:rsid w:val="004A7705"/>
    <w:rsid w:val="004A778A"/>
    <w:rsid w:val="004A7DAF"/>
    <w:rsid w:val="004B0529"/>
    <w:rsid w:val="004B059B"/>
    <w:rsid w:val="004B0619"/>
    <w:rsid w:val="004B0BD4"/>
    <w:rsid w:val="004B0C87"/>
    <w:rsid w:val="004B15C4"/>
    <w:rsid w:val="004B179A"/>
    <w:rsid w:val="004B1A09"/>
    <w:rsid w:val="004B1BFF"/>
    <w:rsid w:val="004B2162"/>
    <w:rsid w:val="004B2435"/>
    <w:rsid w:val="004B276F"/>
    <w:rsid w:val="004B27F2"/>
    <w:rsid w:val="004B28A8"/>
    <w:rsid w:val="004B2A8D"/>
    <w:rsid w:val="004B2DD1"/>
    <w:rsid w:val="004B407B"/>
    <w:rsid w:val="004B411E"/>
    <w:rsid w:val="004B4659"/>
    <w:rsid w:val="004B49E6"/>
    <w:rsid w:val="004B4D69"/>
    <w:rsid w:val="004B54AF"/>
    <w:rsid w:val="004B5FC7"/>
    <w:rsid w:val="004B6373"/>
    <w:rsid w:val="004B682C"/>
    <w:rsid w:val="004B6CC9"/>
    <w:rsid w:val="004B733F"/>
    <w:rsid w:val="004B79FF"/>
    <w:rsid w:val="004B7A71"/>
    <w:rsid w:val="004B7DAC"/>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843"/>
    <w:rsid w:val="004C2BE3"/>
    <w:rsid w:val="004C31B6"/>
    <w:rsid w:val="004C32CE"/>
    <w:rsid w:val="004C33FA"/>
    <w:rsid w:val="004C3B03"/>
    <w:rsid w:val="004C3C69"/>
    <w:rsid w:val="004C4196"/>
    <w:rsid w:val="004C4FC7"/>
    <w:rsid w:val="004C5027"/>
    <w:rsid w:val="004C5319"/>
    <w:rsid w:val="004C541E"/>
    <w:rsid w:val="004C61B9"/>
    <w:rsid w:val="004C621F"/>
    <w:rsid w:val="004C6D6A"/>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5BF"/>
    <w:rsid w:val="004D35C4"/>
    <w:rsid w:val="004D38DE"/>
    <w:rsid w:val="004D3920"/>
    <w:rsid w:val="004D4136"/>
    <w:rsid w:val="004D414F"/>
    <w:rsid w:val="004D4290"/>
    <w:rsid w:val="004D48A8"/>
    <w:rsid w:val="004D4C4C"/>
    <w:rsid w:val="004D4CA6"/>
    <w:rsid w:val="004D645A"/>
    <w:rsid w:val="004D6710"/>
    <w:rsid w:val="004D6F34"/>
    <w:rsid w:val="004D6F4D"/>
    <w:rsid w:val="004D6F95"/>
    <w:rsid w:val="004D7045"/>
    <w:rsid w:val="004D72FE"/>
    <w:rsid w:val="004D7394"/>
    <w:rsid w:val="004D7452"/>
    <w:rsid w:val="004D75CD"/>
    <w:rsid w:val="004D7B2E"/>
    <w:rsid w:val="004D7C2B"/>
    <w:rsid w:val="004D7E91"/>
    <w:rsid w:val="004E003A"/>
    <w:rsid w:val="004E0386"/>
    <w:rsid w:val="004E0768"/>
    <w:rsid w:val="004E14A2"/>
    <w:rsid w:val="004E15B8"/>
    <w:rsid w:val="004E1A31"/>
    <w:rsid w:val="004E1C88"/>
    <w:rsid w:val="004E2300"/>
    <w:rsid w:val="004E27A1"/>
    <w:rsid w:val="004E29C4"/>
    <w:rsid w:val="004E2C56"/>
    <w:rsid w:val="004E2D7D"/>
    <w:rsid w:val="004E2DE0"/>
    <w:rsid w:val="004E3076"/>
    <w:rsid w:val="004E32E7"/>
    <w:rsid w:val="004E3920"/>
    <w:rsid w:val="004E3D03"/>
    <w:rsid w:val="004E3DC4"/>
    <w:rsid w:val="004E3E38"/>
    <w:rsid w:val="004E4060"/>
    <w:rsid w:val="004E409A"/>
    <w:rsid w:val="004E4272"/>
    <w:rsid w:val="004E49DB"/>
    <w:rsid w:val="004E4B93"/>
    <w:rsid w:val="004E632C"/>
    <w:rsid w:val="004E632E"/>
    <w:rsid w:val="004E6459"/>
    <w:rsid w:val="004E651F"/>
    <w:rsid w:val="004E6D71"/>
    <w:rsid w:val="004E7FB2"/>
    <w:rsid w:val="004F0074"/>
    <w:rsid w:val="004F0634"/>
    <w:rsid w:val="004F0884"/>
    <w:rsid w:val="004F0AFD"/>
    <w:rsid w:val="004F0DC0"/>
    <w:rsid w:val="004F0FB9"/>
    <w:rsid w:val="004F1018"/>
    <w:rsid w:val="004F1475"/>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B73"/>
    <w:rsid w:val="004F3FC2"/>
    <w:rsid w:val="004F407E"/>
    <w:rsid w:val="004F4085"/>
    <w:rsid w:val="004F40EF"/>
    <w:rsid w:val="004F451C"/>
    <w:rsid w:val="004F4542"/>
    <w:rsid w:val="004F4AE4"/>
    <w:rsid w:val="004F4C79"/>
    <w:rsid w:val="004F4FFB"/>
    <w:rsid w:val="004F5479"/>
    <w:rsid w:val="004F5727"/>
    <w:rsid w:val="004F697C"/>
    <w:rsid w:val="004F6C8F"/>
    <w:rsid w:val="004F6DB2"/>
    <w:rsid w:val="004F71F9"/>
    <w:rsid w:val="004F7528"/>
    <w:rsid w:val="004F7BCA"/>
    <w:rsid w:val="004F7D89"/>
    <w:rsid w:val="0050022A"/>
    <w:rsid w:val="005003A6"/>
    <w:rsid w:val="00500763"/>
    <w:rsid w:val="00500D9A"/>
    <w:rsid w:val="005010E9"/>
    <w:rsid w:val="005011D7"/>
    <w:rsid w:val="005012DB"/>
    <w:rsid w:val="00501981"/>
    <w:rsid w:val="00501A85"/>
    <w:rsid w:val="00501BB3"/>
    <w:rsid w:val="00501F01"/>
    <w:rsid w:val="00501F52"/>
    <w:rsid w:val="00501F85"/>
    <w:rsid w:val="0050218C"/>
    <w:rsid w:val="005021DD"/>
    <w:rsid w:val="005026CA"/>
    <w:rsid w:val="00502B72"/>
    <w:rsid w:val="00502E68"/>
    <w:rsid w:val="005038A6"/>
    <w:rsid w:val="00503EA6"/>
    <w:rsid w:val="00503F4C"/>
    <w:rsid w:val="00504456"/>
    <w:rsid w:val="00504BC1"/>
    <w:rsid w:val="00504C2B"/>
    <w:rsid w:val="00504E5A"/>
    <w:rsid w:val="00504F50"/>
    <w:rsid w:val="00505105"/>
    <w:rsid w:val="00505134"/>
    <w:rsid w:val="005051BD"/>
    <w:rsid w:val="00505577"/>
    <w:rsid w:val="00505AE6"/>
    <w:rsid w:val="00505C04"/>
    <w:rsid w:val="00505F36"/>
    <w:rsid w:val="005060EE"/>
    <w:rsid w:val="0050615E"/>
    <w:rsid w:val="005061F3"/>
    <w:rsid w:val="005071FF"/>
    <w:rsid w:val="00507E6C"/>
    <w:rsid w:val="005100F5"/>
    <w:rsid w:val="0051065C"/>
    <w:rsid w:val="00510C58"/>
    <w:rsid w:val="00511273"/>
    <w:rsid w:val="00511361"/>
    <w:rsid w:val="00511401"/>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5E05"/>
    <w:rsid w:val="0051630D"/>
    <w:rsid w:val="005163F4"/>
    <w:rsid w:val="00516817"/>
    <w:rsid w:val="005173A7"/>
    <w:rsid w:val="005177E1"/>
    <w:rsid w:val="00517A0D"/>
    <w:rsid w:val="00517B54"/>
    <w:rsid w:val="0052008F"/>
    <w:rsid w:val="00520912"/>
    <w:rsid w:val="00520B08"/>
    <w:rsid w:val="00520C0A"/>
    <w:rsid w:val="00520C99"/>
    <w:rsid w:val="00520D90"/>
    <w:rsid w:val="00520F10"/>
    <w:rsid w:val="00521420"/>
    <w:rsid w:val="00521557"/>
    <w:rsid w:val="005218B6"/>
    <w:rsid w:val="00521B6D"/>
    <w:rsid w:val="00521D15"/>
    <w:rsid w:val="00521D8B"/>
    <w:rsid w:val="00521F16"/>
    <w:rsid w:val="005223EE"/>
    <w:rsid w:val="00522589"/>
    <w:rsid w:val="00522617"/>
    <w:rsid w:val="0052285C"/>
    <w:rsid w:val="00522885"/>
    <w:rsid w:val="00522B65"/>
    <w:rsid w:val="00523153"/>
    <w:rsid w:val="005238C4"/>
    <w:rsid w:val="0052396B"/>
    <w:rsid w:val="00523CCB"/>
    <w:rsid w:val="00524545"/>
    <w:rsid w:val="00524AED"/>
    <w:rsid w:val="00524C1C"/>
    <w:rsid w:val="00524C1F"/>
    <w:rsid w:val="00524D46"/>
    <w:rsid w:val="00524F50"/>
    <w:rsid w:val="00525553"/>
    <w:rsid w:val="005255BF"/>
    <w:rsid w:val="005257DE"/>
    <w:rsid w:val="00525FC4"/>
    <w:rsid w:val="00525FF3"/>
    <w:rsid w:val="005262FB"/>
    <w:rsid w:val="005265C8"/>
    <w:rsid w:val="00526B53"/>
    <w:rsid w:val="00527200"/>
    <w:rsid w:val="00527459"/>
    <w:rsid w:val="005274E2"/>
    <w:rsid w:val="005275EC"/>
    <w:rsid w:val="0052787D"/>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00"/>
    <w:rsid w:val="00533620"/>
    <w:rsid w:val="00533737"/>
    <w:rsid w:val="00533AE5"/>
    <w:rsid w:val="00533CA9"/>
    <w:rsid w:val="00534A9E"/>
    <w:rsid w:val="0053546C"/>
    <w:rsid w:val="005355D4"/>
    <w:rsid w:val="0053584A"/>
    <w:rsid w:val="00535A0B"/>
    <w:rsid w:val="00535B79"/>
    <w:rsid w:val="00535D3A"/>
    <w:rsid w:val="00535D7C"/>
    <w:rsid w:val="00535ED4"/>
    <w:rsid w:val="00536432"/>
    <w:rsid w:val="00536579"/>
    <w:rsid w:val="00536C1E"/>
    <w:rsid w:val="00536C2D"/>
    <w:rsid w:val="00536E84"/>
    <w:rsid w:val="00536FEC"/>
    <w:rsid w:val="005370BA"/>
    <w:rsid w:val="005371DD"/>
    <w:rsid w:val="00537B5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8DA"/>
    <w:rsid w:val="00544ABA"/>
    <w:rsid w:val="00544B73"/>
    <w:rsid w:val="00544D63"/>
    <w:rsid w:val="00544E14"/>
    <w:rsid w:val="00545234"/>
    <w:rsid w:val="005456C4"/>
    <w:rsid w:val="00545856"/>
    <w:rsid w:val="0054593A"/>
    <w:rsid w:val="00545F9E"/>
    <w:rsid w:val="00545FA3"/>
    <w:rsid w:val="0054622E"/>
    <w:rsid w:val="005467FB"/>
    <w:rsid w:val="00546A0E"/>
    <w:rsid w:val="00546A44"/>
    <w:rsid w:val="00546A61"/>
    <w:rsid w:val="00546AE9"/>
    <w:rsid w:val="00546B12"/>
    <w:rsid w:val="0054727C"/>
    <w:rsid w:val="005474ED"/>
    <w:rsid w:val="00547720"/>
    <w:rsid w:val="00547989"/>
    <w:rsid w:val="00547BA6"/>
    <w:rsid w:val="00547E3B"/>
    <w:rsid w:val="00550BA5"/>
    <w:rsid w:val="00550E0E"/>
    <w:rsid w:val="00551320"/>
    <w:rsid w:val="005513DF"/>
    <w:rsid w:val="00551402"/>
    <w:rsid w:val="005514BF"/>
    <w:rsid w:val="0055163C"/>
    <w:rsid w:val="005518A4"/>
    <w:rsid w:val="0055191F"/>
    <w:rsid w:val="00552768"/>
    <w:rsid w:val="00552935"/>
    <w:rsid w:val="005530A0"/>
    <w:rsid w:val="00553127"/>
    <w:rsid w:val="00553677"/>
    <w:rsid w:val="005537D5"/>
    <w:rsid w:val="005537E0"/>
    <w:rsid w:val="005547A0"/>
    <w:rsid w:val="00554BE7"/>
    <w:rsid w:val="0055539B"/>
    <w:rsid w:val="00555699"/>
    <w:rsid w:val="00555AE8"/>
    <w:rsid w:val="00555FBA"/>
    <w:rsid w:val="005566E9"/>
    <w:rsid w:val="00556976"/>
    <w:rsid w:val="00556D68"/>
    <w:rsid w:val="00556FD5"/>
    <w:rsid w:val="00557173"/>
    <w:rsid w:val="00557517"/>
    <w:rsid w:val="005576A1"/>
    <w:rsid w:val="00557729"/>
    <w:rsid w:val="00557872"/>
    <w:rsid w:val="005578A8"/>
    <w:rsid w:val="00557910"/>
    <w:rsid w:val="0055797C"/>
    <w:rsid w:val="00557A64"/>
    <w:rsid w:val="00557BE7"/>
    <w:rsid w:val="00557C5D"/>
    <w:rsid w:val="00557EE1"/>
    <w:rsid w:val="00557EF2"/>
    <w:rsid w:val="0056016E"/>
    <w:rsid w:val="005601DC"/>
    <w:rsid w:val="005605C0"/>
    <w:rsid w:val="00560A70"/>
    <w:rsid w:val="00560C33"/>
    <w:rsid w:val="00560D23"/>
    <w:rsid w:val="00560F03"/>
    <w:rsid w:val="005614E5"/>
    <w:rsid w:val="005615D8"/>
    <w:rsid w:val="005616DE"/>
    <w:rsid w:val="005617DC"/>
    <w:rsid w:val="005619CF"/>
    <w:rsid w:val="00561F02"/>
    <w:rsid w:val="00562113"/>
    <w:rsid w:val="005626D6"/>
    <w:rsid w:val="00562C68"/>
    <w:rsid w:val="00562CE2"/>
    <w:rsid w:val="005631B9"/>
    <w:rsid w:val="00563491"/>
    <w:rsid w:val="005638D0"/>
    <w:rsid w:val="005638D4"/>
    <w:rsid w:val="00563B6A"/>
    <w:rsid w:val="005644BE"/>
    <w:rsid w:val="00564AD6"/>
    <w:rsid w:val="00564B12"/>
    <w:rsid w:val="00565664"/>
    <w:rsid w:val="005656ED"/>
    <w:rsid w:val="00565887"/>
    <w:rsid w:val="00565AAE"/>
    <w:rsid w:val="00566544"/>
    <w:rsid w:val="00566546"/>
    <w:rsid w:val="00566608"/>
    <w:rsid w:val="00566C83"/>
    <w:rsid w:val="00566F79"/>
    <w:rsid w:val="005675ED"/>
    <w:rsid w:val="00567A9F"/>
    <w:rsid w:val="00567B4B"/>
    <w:rsid w:val="00570032"/>
    <w:rsid w:val="005700FE"/>
    <w:rsid w:val="005704AC"/>
    <w:rsid w:val="00570CF6"/>
    <w:rsid w:val="00570DDB"/>
    <w:rsid w:val="00570E24"/>
    <w:rsid w:val="00571168"/>
    <w:rsid w:val="00571710"/>
    <w:rsid w:val="005717F5"/>
    <w:rsid w:val="00571C0A"/>
    <w:rsid w:val="00571FAF"/>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5C2"/>
    <w:rsid w:val="00574711"/>
    <w:rsid w:val="00574CD4"/>
    <w:rsid w:val="00574CD7"/>
    <w:rsid w:val="00574F3F"/>
    <w:rsid w:val="0057511D"/>
    <w:rsid w:val="0057515F"/>
    <w:rsid w:val="00575332"/>
    <w:rsid w:val="00575589"/>
    <w:rsid w:val="0057562C"/>
    <w:rsid w:val="005759F6"/>
    <w:rsid w:val="00575E3E"/>
    <w:rsid w:val="005762DE"/>
    <w:rsid w:val="005765F5"/>
    <w:rsid w:val="00576956"/>
    <w:rsid w:val="00576D6C"/>
    <w:rsid w:val="005777CA"/>
    <w:rsid w:val="00577A2E"/>
    <w:rsid w:val="00577A7D"/>
    <w:rsid w:val="00577B16"/>
    <w:rsid w:val="00577EC0"/>
    <w:rsid w:val="0058084A"/>
    <w:rsid w:val="00580B2B"/>
    <w:rsid w:val="00580CE7"/>
    <w:rsid w:val="00580E48"/>
    <w:rsid w:val="00580F0A"/>
    <w:rsid w:val="00580F9E"/>
    <w:rsid w:val="00581246"/>
    <w:rsid w:val="00581396"/>
    <w:rsid w:val="005818DE"/>
    <w:rsid w:val="00581BDE"/>
    <w:rsid w:val="00581CB0"/>
    <w:rsid w:val="00581E3E"/>
    <w:rsid w:val="0058244D"/>
    <w:rsid w:val="005826B1"/>
    <w:rsid w:val="005827B2"/>
    <w:rsid w:val="005827DE"/>
    <w:rsid w:val="00582C3A"/>
    <w:rsid w:val="00582E1A"/>
    <w:rsid w:val="00582FF7"/>
    <w:rsid w:val="00583147"/>
    <w:rsid w:val="00583574"/>
    <w:rsid w:val="0058358F"/>
    <w:rsid w:val="005836F2"/>
    <w:rsid w:val="0058379F"/>
    <w:rsid w:val="00583B0A"/>
    <w:rsid w:val="00584149"/>
    <w:rsid w:val="00584416"/>
    <w:rsid w:val="00584480"/>
    <w:rsid w:val="005848F2"/>
    <w:rsid w:val="00584B39"/>
    <w:rsid w:val="00585028"/>
    <w:rsid w:val="00585494"/>
    <w:rsid w:val="005854D1"/>
    <w:rsid w:val="005854F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85B"/>
    <w:rsid w:val="00591A24"/>
    <w:rsid w:val="00591C7D"/>
    <w:rsid w:val="00591E8C"/>
    <w:rsid w:val="00591EFE"/>
    <w:rsid w:val="0059240E"/>
    <w:rsid w:val="00592712"/>
    <w:rsid w:val="00592B03"/>
    <w:rsid w:val="0059307A"/>
    <w:rsid w:val="00593917"/>
    <w:rsid w:val="00593AB9"/>
    <w:rsid w:val="00593DDC"/>
    <w:rsid w:val="00593F77"/>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51"/>
    <w:rsid w:val="00596557"/>
    <w:rsid w:val="005966CA"/>
    <w:rsid w:val="00596B9C"/>
    <w:rsid w:val="00596CC9"/>
    <w:rsid w:val="00596CFA"/>
    <w:rsid w:val="005971A4"/>
    <w:rsid w:val="005974AA"/>
    <w:rsid w:val="0059750C"/>
    <w:rsid w:val="005976CD"/>
    <w:rsid w:val="0059793E"/>
    <w:rsid w:val="00597AD3"/>
    <w:rsid w:val="00597E0D"/>
    <w:rsid w:val="005A0515"/>
    <w:rsid w:val="005A054D"/>
    <w:rsid w:val="005A0A46"/>
    <w:rsid w:val="005A10B9"/>
    <w:rsid w:val="005A1103"/>
    <w:rsid w:val="005A11EA"/>
    <w:rsid w:val="005A1B24"/>
    <w:rsid w:val="005A21E9"/>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679"/>
    <w:rsid w:val="005A5E51"/>
    <w:rsid w:val="005A5F00"/>
    <w:rsid w:val="005A60F4"/>
    <w:rsid w:val="005A6445"/>
    <w:rsid w:val="005A65FC"/>
    <w:rsid w:val="005A68E8"/>
    <w:rsid w:val="005A71C1"/>
    <w:rsid w:val="005A7858"/>
    <w:rsid w:val="005A7920"/>
    <w:rsid w:val="005A7C88"/>
    <w:rsid w:val="005A7E2F"/>
    <w:rsid w:val="005A7F7B"/>
    <w:rsid w:val="005B0542"/>
    <w:rsid w:val="005B078A"/>
    <w:rsid w:val="005B0A1E"/>
    <w:rsid w:val="005B0E64"/>
    <w:rsid w:val="005B0F40"/>
    <w:rsid w:val="005B1267"/>
    <w:rsid w:val="005B15F2"/>
    <w:rsid w:val="005B200C"/>
    <w:rsid w:val="005B21D7"/>
    <w:rsid w:val="005B2225"/>
    <w:rsid w:val="005B2738"/>
    <w:rsid w:val="005B2799"/>
    <w:rsid w:val="005B2839"/>
    <w:rsid w:val="005B2B77"/>
    <w:rsid w:val="005B31DA"/>
    <w:rsid w:val="005B36E9"/>
    <w:rsid w:val="005B3D4A"/>
    <w:rsid w:val="005B3E28"/>
    <w:rsid w:val="005B45C7"/>
    <w:rsid w:val="005B4D87"/>
    <w:rsid w:val="005B532C"/>
    <w:rsid w:val="005B5ADC"/>
    <w:rsid w:val="005B5D56"/>
    <w:rsid w:val="005B6421"/>
    <w:rsid w:val="005B6CDA"/>
    <w:rsid w:val="005B6D30"/>
    <w:rsid w:val="005B7010"/>
    <w:rsid w:val="005B7120"/>
    <w:rsid w:val="005B75F2"/>
    <w:rsid w:val="005B793E"/>
    <w:rsid w:val="005B7DD1"/>
    <w:rsid w:val="005C00A0"/>
    <w:rsid w:val="005C0188"/>
    <w:rsid w:val="005C019A"/>
    <w:rsid w:val="005C1680"/>
    <w:rsid w:val="005C16DB"/>
    <w:rsid w:val="005C177E"/>
    <w:rsid w:val="005C17B2"/>
    <w:rsid w:val="005C1942"/>
    <w:rsid w:val="005C1AA1"/>
    <w:rsid w:val="005C2700"/>
    <w:rsid w:val="005C28FA"/>
    <w:rsid w:val="005C29ED"/>
    <w:rsid w:val="005C2BF5"/>
    <w:rsid w:val="005C2E89"/>
    <w:rsid w:val="005C3616"/>
    <w:rsid w:val="005C38F1"/>
    <w:rsid w:val="005C3AEC"/>
    <w:rsid w:val="005C3D68"/>
    <w:rsid w:val="005C3FB6"/>
    <w:rsid w:val="005C40F4"/>
    <w:rsid w:val="005C4163"/>
    <w:rsid w:val="005C43BE"/>
    <w:rsid w:val="005C44B3"/>
    <w:rsid w:val="005C44F3"/>
    <w:rsid w:val="005C477F"/>
    <w:rsid w:val="005C4D4D"/>
    <w:rsid w:val="005C4DA8"/>
    <w:rsid w:val="005C58AD"/>
    <w:rsid w:val="005C59B5"/>
    <w:rsid w:val="005C5B1B"/>
    <w:rsid w:val="005C5DE0"/>
    <w:rsid w:val="005C5E9B"/>
    <w:rsid w:val="005C655A"/>
    <w:rsid w:val="005C6735"/>
    <w:rsid w:val="005C67BA"/>
    <w:rsid w:val="005C687B"/>
    <w:rsid w:val="005C68B2"/>
    <w:rsid w:val="005C6B18"/>
    <w:rsid w:val="005C712D"/>
    <w:rsid w:val="005C7365"/>
    <w:rsid w:val="005C7C75"/>
    <w:rsid w:val="005C7DEC"/>
    <w:rsid w:val="005C7F5B"/>
    <w:rsid w:val="005D0179"/>
    <w:rsid w:val="005D0620"/>
    <w:rsid w:val="005D06DF"/>
    <w:rsid w:val="005D0E4F"/>
    <w:rsid w:val="005D1076"/>
    <w:rsid w:val="005D140B"/>
    <w:rsid w:val="005D1499"/>
    <w:rsid w:val="005D1778"/>
    <w:rsid w:val="005D1A4B"/>
    <w:rsid w:val="005D1E32"/>
    <w:rsid w:val="005D206B"/>
    <w:rsid w:val="005D22B7"/>
    <w:rsid w:val="005D2343"/>
    <w:rsid w:val="005D2BDE"/>
    <w:rsid w:val="005D3121"/>
    <w:rsid w:val="005D3169"/>
    <w:rsid w:val="005D34B2"/>
    <w:rsid w:val="005D351D"/>
    <w:rsid w:val="005D37C5"/>
    <w:rsid w:val="005D3CD9"/>
    <w:rsid w:val="005D3D76"/>
    <w:rsid w:val="005D3DC2"/>
    <w:rsid w:val="005D4355"/>
    <w:rsid w:val="005D4578"/>
    <w:rsid w:val="005D45EC"/>
    <w:rsid w:val="005D461D"/>
    <w:rsid w:val="005D48E2"/>
    <w:rsid w:val="005D4EFA"/>
    <w:rsid w:val="005D55BA"/>
    <w:rsid w:val="005D55C7"/>
    <w:rsid w:val="005D5ADB"/>
    <w:rsid w:val="005D5DB7"/>
    <w:rsid w:val="005D6073"/>
    <w:rsid w:val="005D648A"/>
    <w:rsid w:val="005D6AA9"/>
    <w:rsid w:val="005D6BEF"/>
    <w:rsid w:val="005D6D03"/>
    <w:rsid w:val="005D6F51"/>
    <w:rsid w:val="005D6FE5"/>
    <w:rsid w:val="005D748A"/>
    <w:rsid w:val="005D74AF"/>
    <w:rsid w:val="005D74BF"/>
    <w:rsid w:val="005D77C9"/>
    <w:rsid w:val="005D7E0D"/>
    <w:rsid w:val="005E0824"/>
    <w:rsid w:val="005E096B"/>
    <w:rsid w:val="005E104E"/>
    <w:rsid w:val="005E18C1"/>
    <w:rsid w:val="005E19DC"/>
    <w:rsid w:val="005E1A06"/>
    <w:rsid w:val="005E1D07"/>
    <w:rsid w:val="005E234A"/>
    <w:rsid w:val="005E2371"/>
    <w:rsid w:val="005E265F"/>
    <w:rsid w:val="005E281B"/>
    <w:rsid w:val="005E3588"/>
    <w:rsid w:val="005E35CC"/>
    <w:rsid w:val="005E371E"/>
    <w:rsid w:val="005E3BCB"/>
    <w:rsid w:val="005E3D2D"/>
    <w:rsid w:val="005E427A"/>
    <w:rsid w:val="005E4D08"/>
    <w:rsid w:val="005E4F8D"/>
    <w:rsid w:val="005E53F9"/>
    <w:rsid w:val="005E5AEF"/>
    <w:rsid w:val="005E5E71"/>
    <w:rsid w:val="005E63B7"/>
    <w:rsid w:val="005E661D"/>
    <w:rsid w:val="005E66DA"/>
    <w:rsid w:val="005E6E2B"/>
    <w:rsid w:val="005E72EB"/>
    <w:rsid w:val="005E7748"/>
    <w:rsid w:val="005E775D"/>
    <w:rsid w:val="005E7D52"/>
    <w:rsid w:val="005F05E5"/>
    <w:rsid w:val="005F08A8"/>
    <w:rsid w:val="005F0A43"/>
    <w:rsid w:val="005F0A6C"/>
    <w:rsid w:val="005F17F6"/>
    <w:rsid w:val="005F22ED"/>
    <w:rsid w:val="005F24EC"/>
    <w:rsid w:val="005F2534"/>
    <w:rsid w:val="005F27A6"/>
    <w:rsid w:val="005F27BF"/>
    <w:rsid w:val="005F3199"/>
    <w:rsid w:val="005F338E"/>
    <w:rsid w:val="005F3585"/>
    <w:rsid w:val="005F3D2A"/>
    <w:rsid w:val="005F4171"/>
    <w:rsid w:val="005F4360"/>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13A"/>
    <w:rsid w:val="006001CE"/>
    <w:rsid w:val="006002C7"/>
    <w:rsid w:val="006005F3"/>
    <w:rsid w:val="006008DE"/>
    <w:rsid w:val="00600E96"/>
    <w:rsid w:val="00600F95"/>
    <w:rsid w:val="006014B0"/>
    <w:rsid w:val="0060152D"/>
    <w:rsid w:val="00601839"/>
    <w:rsid w:val="006019BA"/>
    <w:rsid w:val="00601A4F"/>
    <w:rsid w:val="00601E33"/>
    <w:rsid w:val="00602165"/>
    <w:rsid w:val="00602640"/>
    <w:rsid w:val="00602759"/>
    <w:rsid w:val="00602774"/>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B34"/>
    <w:rsid w:val="00604D72"/>
    <w:rsid w:val="00604D9B"/>
    <w:rsid w:val="00604DC7"/>
    <w:rsid w:val="00604E47"/>
    <w:rsid w:val="00605163"/>
    <w:rsid w:val="006052FA"/>
    <w:rsid w:val="00605441"/>
    <w:rsid w:val="00605BFF"/>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9D9"/>
    <w:rsid w:val="00610A69"/>
    <w:rsid w:val="00610EB9"/>
    <w:rsid w:val="00610EBA"/>
    <w:rsid w:val="00611242"/>
    <w:rsid w:val="00611697"/>
    <w:rsid w:val="00611A9F"/>
    <w:rsid w:val="00611F8D"/>
    <w:rsid w:val="006120D4"/>
    <w:rsid w:val="006129DD"/>
    <w:rsid w:val="006130F7"/>
    <w:rsid w:val="006138B2"/>
    <w:rsid w:val="00613AF8"/>
    <w:rsid w:val="00613C73"/>
    <w:rsid w:val="00613D8E"/>
    <w:rsid w:val="00613F60"/>
    <w:rsid w:val="006142E0"/>
    <w:rsid w:val="00614593"/>
    <w:rsid w:val="006146FD"/>
    <w:rsid w:val="00614A5E"/>
    <w:rsid w:val="00615093"/>
    <w:rsid w:val="0061511F"/>
    <w:rsid w:val="0061531B"/>
    <w:rsid w:val="006159A1"/>
    <w:rsid w:val="00615E23"/>
    <w:rsid w:val="00616112"/>
    <w:rsid w:val="00616FAF"/>
    <w:rsid w:val="006177F8"/>
    <w:rsid w:val="00617913"/>
    <w:rsid w:val="006179E4"/>
    <w:rsid w:val="00617D24"/>
    <w:rsid w:val="00617D67"/>
    <w:rsid w:val="00617DE8"/>
    <w:rsid w:val="00617E45"/>
    <w:rsid w:val="0062035A"/>
    <w:rsid w:val="006205CA"/>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84C"/>
    <w:rsid w:val="00623AB1"/>
    <w:rsid w:val="00623D71"/>
    <w:rsid w:val="006244C9"/>
    <w:rsid w:val="006245F6"/>
    <w:rsid w:val="00624689"/>
    <w:rsid w:val="0062475D"/>
    <w:rsid w:val="006247D5"/>
    <w:rsid w:val="0062495F"/>
    <w:rsid w:val="006249F7"/>
    <w:rsid w:val="00624BC3"/>
    <w:rsid w:val="00624EF0"/>
    <w:rsid w:val="00624F5C"/>
    <w:rsid w:val="006252C1"/>
    <w:rsid w:val="00625A1D"/>
    <w:rsid w:val="006261BF"/>
    <w:rsid w:val="006261EC"/>
    <w:rsid w:val="00626517"/>
    <w:rsid w:val="0062660B"/>
    <w:rsid w:val="00626AD1"/>
    <w:rsid w:val="006272EB"/>
    <w:rsid w:val="00627551"/>
    <w:rsid w:val="006275C3"/>
    <w:rsid w:val="00627880"/>
    <w:rsid w:val="00627E08"/>
    <w:rsid w:val="00627E9E"/>
    <w:rsid w:val="0063001F"/>
    <w:rsid w:val="00630488"/>
    <w:rsid w:val="006304BC"/>
    <w:rsid w:val="006305AF"/>
    <w:rsid w:val="0063069A"/>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2DB4"/>
    <w:rsid w:val="00633298"/>
    <w:rsid w:val="006332D1"/>
    <w:rsid w:val="006335D8"/>
    <w:rsid w:val="00633A85"/>
    <w:rsid w:val="00633E73"/>
    <w:rsid w:val="00634400"/>
    <w:rsid w:val="00634516"/>
    <w:rsid w:val="00634989"/>
    <w:rsid w:val="006349EF"/>
    <w:rsid w:val="00634ACF"/>
    <w:rsid w:val="00635035"/>
    <w:rsid w:val="006353D8"/>
    <w:rsid w:val="00635640"/>
    <w:rsid w:val="0063580D"/>
    <w:rsid w:val="00635AE8"/>
    <w:rsid w:val="00635CAE"/>
    <w:rsid w:val="006365F9"/>
    <w:rsid w:val="00636ABD"/>
    <w:rsid w:val="00636C39"/>
    <w:rsid w:val="006370F7"/>
    <w:rsid w:val="00637240"/>
    <w:rsid w:val="0063738F"/>
    <w:rsid w:val="00637879"/>
    <w:rsid w:val="00637C6C"/>
    <w:rsid w:val="006402C1"/>
    <w:rsid w:val="00640561"/>
    <w:rsid w:val="00640ACD"/>
    <w:rsid w:val="006414EA"/>
    <w:rsid w:val="00641629"/>
    <w:rsid w:val="006416D9"/>
    <w:rsid w:val="0064209A"/>
    <w:rsid w:val="006420C0"/>
    <w:rsid w:val="006422A9"/>
    <w:rsid w:val="0064255C"/>
    <w:rsid w:val="0064271E"/>
    <w:rsid w:val="006428B2"/>
    <w:rsid w:val="006428D4"/>
    <w:rsid w:val="006434CF"/>
    <w:rsid w:val="00643660"/>
    <w:rsid w:val="00643714"/>
    <w:rsid w:val="00643A99"/>
    <w:rsid w:val="00643B33"/>
    <w:rsid w:val="00643D6D"/>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EEC"/>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9C5"/>
    <w:rsid w:val="00654A7A"/>
    <w:rsid w:val="00654B38"/>
    <w:rsid w:val="00654B83"/>
    <w:rsid w:val="00654BF5"/>
    <w:rsid w:val="0065501E"/>
    <w:rsid w:val="00655061"/>
    <w:rsid w:val="0065510C"/>
    <w:rsid w:val="00655170"/>
    <w:rsid w:val="0065573D"/>
    <w:rsid w:val="006557D7"/>
    <w:rsid w:val="0065583F"/>
    <w:rsid w:val="00655B63"/>
    <w:rsid w:val="00655D72"/>
    <w:rsid w:val="00656032"/>
    <w:rsid w:val="00656257"/>
    <w:rsid w:val="006570C9"/>
    <w:rsid w:val="006571F6"/>
    <w:rsid w:val="0065775C"/>
    <w:rsid w:val="00657D0E"/>
    <w:rsid w:val="0066001B"/>
    <w:rsid w:val="006608AB"/>
    <w:rsid w:val="006608F8"/>
    <w:rsid w:val="00660DA9"/>
    <w:rsid w:val="00660FF3"/>
    <w:rsid w:val="00661594"/>
    <w:rsid w:val="006618CC"/>
    <w:rsid w:val="00661F5B"/>
    <w:rsid w:val="0066210B"/>
    <w:rsid w:val="00662111"/>
    <w:rsid w:val="00662118"/>
    <w:rsid w:val="00662738"/>
    <w:rsid w:val="00662926"/>
    <w:rsid w:val="00662A59"/>
    <w:rsid w:val="00662E9D"/>
    <w:rsid w:val="006635B2"/>
    <w:rsid w:val="00663676"/>
    <w:rsid w:val="006638AD"/>
    <w:rsid w:val="00663BC3"/>
    <w:rsid w:val="00663E68"/>
    <w:rsid w:val="00663ECC"/>
    <w:rsid w:val="0066454A"/>
    <w:rsid w:val="006645A3"/>
    <w:rsid w:val="006646AA"/>
    <w:rsid w:val="00664AEC"/>
    <w:rsid w:val="00664EC9"/>
    <w:rsid w:val="00665336"/>
    <w:rsid w:val="00665380"/>
    <w:rsid w:val="00665850"/>
    <w:rsid w:val="00665CAE"/>
    <w:rsid w:val="00666760"/>
    <w:rsid w:val="006668F0"/>
    <w:rsid w:val="00666CC4"/>
    <w:rsid w:val="00667149"/>
    <w:rsid w:val="0066732C"/>
    <w:rsid w:val="006679F5"/>
    <w:rsid w:val="00667B04"/>
    <w:rsid w:val="00667B77"/>
    <w:rsid w:val="00667B7E"/>
    <w:rsid w:val="00667DAC"/>
    <w:rsid w:val="00670304"/>
    <w:rsid w:val="006709E2"/>
    <w:rsid w:val="006712C9"/>
    <w:rsid w:val="00671354"/>
    <w:rsid w:val="006713D1"/>
    <w:rsid w:val="006716DA"/>
    <w:rsid w:val="00671752"/>
    <w:rsid w:val="00671F43"/>
    <w:rsid w:val="0067254F"/>
    <w:rsid w:val="0067272C"/>
    <w:rsid w:val="00672783"/>
    <w:rsid w:val="006728ED"/>
    <w:rsid w:val="00672A83"/>
    <w:rsid w:val="006732B1"/>
    <w:rsid w:val="00673394"/>
    <w:rsid w:val="0067344C"/>
    <w:rsid w:val="0067446F"/>
    <w:rsid w:val="006746A4"/>
    <w:rsid w:val="006749CD"/>
    <w:rsid w:val="00674CDD"/>
    <w:rsid w:val="0067511C"/>
    <w:rsid w:val="006753DA"/>
    <w:rsid w:val="00675543"/>
    <w:rsid w:val="00675558"/>
    <w:rsid w:val="00675611"/>
    <w:rsid w:val="00675692"/>
    <w:rsid w:val="00675A60"/>
    <w:rsid w:val="0067697E"/>
    <w:rsid w:val="00676F29"/>
    <w:rsid w:val="00677443"/>
    <w:rsid w:val="00677572"/>
    <w:rsid w:val="0067769A"/>
    <w:rsid w:val="006776EE"/>
    <w:rsid w:val="006777D8"/>
    <w:rsid w:val="00677B5B"/>
    <w:rsid w:val="006803E0"/>
    <w:rsid w:val="0068056A"/>
    <w:rsid w:val="00680672"/>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DF8"/>
    <w:rsid w:val="0068436C"/>
    <w:rsid w:val="006843F3"/>
    <w:rsid w:val="0068545E"/>
    <w:rsid w:val="006855F8"/>
    <w:rsid w:val="00685931"/>
    <w:rsid w:val="006859A3"/>
    <w:rsid w:val="00685EAB"/>
    <w:rsid w:val="00685FD4"/>
    <w:rsid w:val="00686612"/>
    <w:rsid w:val="0068661E"/>
    <w:rsid w:val="00686DF5"/>
    <w:rsid w:val="006875B2"/>
    <w:rsid w:val="00687BBE"/>
    <w:rsid w:val="006904E7"/>
    <w:rsid w:val="00690A49"/>
    <w:rsid w:val="00690B01"/>
    <w:rsid w:val="00690BB6"/>
    <w:rsid w:val="00690C1B"/>
    <w:rsid w:val="00691833"/>
    <w:rsid w:val="0069186F"/>
    <w:rsid w:val="006918BF"/>
    <w:rsid w:val="006919DC"/>
    <w:rsid w:val="00691B30"/>
    <w:rsid w:val="00691CC7"/>
    <w:rsid w:val="00691E4B"/>
    <w:rsid w:val="00691F1E"/>
    <w:rsid w:val="006927F3"/>
    <w:rsid w:val="0069289D"/>
    <w:rsid w:val="00692CDC"/>
    <w:rsid w:val="00693A28"/>
    <w:rsid w:val="00693E1F"/>
    <w:rsid w:val="00693ECB"/>
    <w:rsid w:val="00694266"/>
    <w:rsid w:val="006943B2"/>
    <w:rsid w:val="00694797"/>
    <w:rsid w:val="0069497F"/>
    <w:rsid w:val="00695887"/>
    <w:rsid w:val="00695B53"/>
    <w:rsid w:val="00695CDF"/>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2EB"/>
    <w:rsid w:val="006A23D4"/>
    <w:rsid w:val="006A254E"/>
    <w:rsid w:val="006A2794"/>
    <w:rsid w:val="006A28C8"/>
    <w:rsid w:val="006A2C30"/>
    <w:rsid w:val="006A2D0E"/>
    <w:rsid w:val="006A2DDE"/>
    <w:rsid w:val="006A2F3C"/>
    <w:rsid w:val="006A301C"/>
    <w:rsid w:val="006A365D"/>
    <w:rsid w:val="006A3AC1"/>
    <w:rsid w:val="006A3E2B"/>
    <w:rsid w:val="006A3EFC"/>
    <w:rsid w:val="006A41AA"/>
    <w:rsid w:val="006A4654"/>
    <w:rsid w:val="006A4963"/>
    <w:rsid w:val="006A4B01"/>
    <w:rsid w:val="006A50B0"/>
    <w:rsid w:val="006A5403"/>
    <w:rsid w:val="006A59B2"/>
    <w:rsid w:val="006A5F57"/>
    <w:rsid w:val="006A6E17"/>
    <w:rsid w:val="006A6F06"/>
    <w:rsid w:val="006A7215"/>
    <w:rsid w:val="006A7602"/>
    <w:rsid w:val="006A7B68"/>
    <w:rsid w:val="006B049C"/>
    <w:rsid w:val="006B04F8"/>
    <w:rsid w:val="006B06BF"/>
    <w:rsid w:val="006B0883"/>
    <w:rsid w:val="006B0F90"/>
    <w:rsid w:val="006B1018"/>
    <w:rsid w:val="006B120D"/>
    <w:rsid w:val="006B123C"/>
    <w:rsid w:val="006B1298"/>
    <w:rsid w:val="006B17E7"/>
    <w:rsid w:val="006B19E8"/>
    <w:rsid w:val="006B1A8A"/>
    <w:rsid w:val="006B1FD5"/>
    <w:rsid w:val="006B2208"/>
    <w:rsid w:val="006B2564"/>
    <w:rsid w:val="006B26A3"/>
    <w:rsid w:val="006B2835"/>
    <w:rsid w:val="006B317E"/>
    <w:rsid w:val="006B33E5"/>
    <w:rsid w:val="006B3CB9"/>
    <w:rsid w:val="006B4251"/>
    <w:rsid w:val="006B4761"/>
    <w:rsid w:val="006B4BED"/>
    <w:rsid w:val="006B555A"/>
    <w:rsid w:val="006B58B9"/>
    <w:rsid w:val="006B600A"/>
    <w:rsid w:val="006B6635"/>
    <w:rsid w:val="006B6B61"/>
    <w:rsid w:val="006B76CD"/>
    <w:rsid w:val="006B7823"/>
    <w:rsid w:val="006B7C3F"/>
    <w:rsid w:val="006B7D22"/>
    <w:rsid w:val="006B7D2C"/>
    <w:rsid w:val="006B7E2B"/>
    <w:rsid w:val="006B7EAC"/>
    <w:rsid w:val="006C07EC"/>
    <w:rsid w:val="006C0B02"/>
    <w:rsid w:val="006C0DDC"/>
    <w:rsid w:val="006C0EED"/>
    <w:rsid w:val="006C1019"/>
    <w:rsid w:val="006C1048"/>
    <w:rsid w:val="006C13C1"/>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CC4"/>
    <w:rsid w:val="006C6E3A"/>
    <w:rsid w:val="006C6F04"/>
    <w:rsid w:val="006C6FD7"/>
    <w:rsid w:val="006C70AA"/>
    <w:rsid w:val="006C735D"/>
    <w:rsid w:val="006C7601"/>
    <w:rsid w:val="006C76CF"/>
    <w:rsid w:val="006C781F"/>
    <w:rsid w:val="006C7B09"/>
    <w:rsid w:val="006C7C11"/>
    <w:rsid w:val="006C7CFF"/>
    <w:rsid w:val="006C7D58"/>
    <w:rsid w:val="006D00C2"/>
    <w:rsid w:val="006D00DB"/>
    <w:rsid w:val="006D0361"/>
    <w:rsid w:val="006D0677"/>
    <w:rsid w:val="006D07E0"/>
    <w:rsid w:val="006D0D24"/>
    <w:rsid w:val="006D15B4"/>
    <w:rsid w:val="006D16B0"/>
    <w:rsid w:val="006D1B32"/>
    <w:rsid w:val="006D214E"/>
    <w:rsid w:val="006D2182"/>
    <w:rsid w:val="006D2444"/>
    <w:rsid w:val="006D254B"/>
    <w:rsid w:val="006D2666"/>
    <w:rsid w:val="006D289B"/>
    <w:rsid w:val="006D344D"/>
    <w:rsid w:val="006D3BE1"/>
    <w:rsid w:val="006D41DB"/>
    <w:rsid w:val="006D4425"/>
    <w:rsid w:val="006D4604"/>
    <w:rsid w:val="006D46FB"/>
    <w:rsid w:val="006D46FE"/>
    <w:rsid w:val="006D48FC"/>
    <w:rsid w:val="006D490D"/>
    <w:rsid w:val="006D4E8B"/>
    <w:rsid w:val="006D4E9C"/>
    <w:rsid w:val="006D522D"/>
    <w:rsid w:val="006D5854"/>
    <w:rsid w:val="006D5AB8"/>
    <w:rsid w:val="006D5F84"/>
    <w:rsid w:val="006D613E"/>
    <w:rsid w:val="006D62BC"/>
    <w:rsid w:val="006D63FE"/>
    <w:rsid w:val="006D6450"/>
    <w:rsid w:val="006D6790"/>
    <w:rsid w:val="006D6939"/>
    <w:rsid w:val="006D6A04"/>
    <w:rsid w:val="006D7444"/>
    <w:rsid w:val="006D74D1"/>
    <w:rsid w:val="006D7CFF"/>
    <w:rsid w:val="006D7EB0"/>
    <w:rsid w:val="006E012E"/>
    <w:rsid w:val="006E0138"/>
    <w:rsid w:val="006E0BA7"/>
    <w:rsid w:val="006E0BB0"/>
    <w:rsid w:val="006E0C64"/>
    <w:rsid w:val="006E0DB6"/>
    <w:rsid w:val="006E10AF"/>
    <w:rsid w:val="006E12C3"/>
    <w:rsid w:val="006E15C4"/>
    <w:rsid w:val="006E18B4"/>
    <w:rsid w:val="006E1976"/>
    <w:rsid w:val="006E1FE5"/>
    <w:rsid w:val="006E22D3"/>
    <w:rsid w:val="006E2529"/>
    <w:rsid w:val="006E25D7"/>
    <w:rsid w:val="006E2666"/>
    <w:rsid w:val="006E2748"/>
    <w:rsid w:val="006E28A7"/>
    <w:rsid w:val="006E2EFC"/>
    <w:rsid w:val="006E2F79"/>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E7E45"/>
    <w:rsid w:val="006F01CE"/>
    <w:rsid w:val="006F0593"/>
    <w:rsid w:val="006F05EF"/>
    <w:rsid w:val="006F061B"/>
    <w:rsid w:val="006F06C8"/>
    <w:rsid w:val="006F0D33"/>
    <w:rsid w:val="006F0F1B"/>
    <w:rsid w:val="006F1064"/>
    <w:rsid w:val="006F1437"/>
    <w:rsid w:val="006F1550"/>
    <w:rsid w:val="006F15E2"/>
    <w:rsid w:val="006F1D80"/>
    <w:rsid w:val="006F1EB7"/>
    <w:rsid w:val="006F266F"/>
    <w:rsid w:val="006F29A2"/>
    <w:rsid w:val="006F343B"/>
    <w:rsid w:val="006F39F9"/>
    <w:rsid w:val="006F43BD"/>
    <w:rsid w:val="006F4895"/>
    <w:rsid w:val="006F4BB0"/>
    <w:rsid w:val="006F4E24"/>
    <w:rsid w:val="006F4F23"/>
    <w:rsid w:val="006F5231"/>
    <w:rsid w:val="006F52E5"/>
    <w:rsid w:val="006F5682"/>
    <w:rsid w:val="006F590B"/>
    <w:rsid w:val="006F5D45"/>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330E"/>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C38"/>
    <w:rsid w:val="00705F6D"/>
    <w:rsid w:val="00706168"/>
    <w:rsid w:val="00706378"/>
    <w:rsid w:val="00706465"/>
    <w:rsid w:val="0070695A"/>
    <w:rsid w:val="00706A77"/>
    <w:rsid w:val="00706C00"/>
    <w:rsid w:val="00706CAA"/>
    <w:rsid w:val="00707108"/>
    <w:rsid w:val="00707418"/>
    <w:rsid w:val="007075C6"/>
    <w:rsid w:val="007075E0"/>
    <w:rsid w:val="0070782D"/>
    <w:rsid w:val="007078C4"/>
    <w:rsid w:val="00707ADE"/>
    <w:rsid w:val="00707C46"/>
    <w:rsid w:val="007100A2"/>
    <w:rsid w:val="007100E4"/>
    <w:rsid w:val="00710179"/>
    <w:rsid w:val="00710759"/>
    <w:rsid w:val="007109C2"/>
    <w:rsid w:val="00710DAD"/>
    <w:rsid w:val="00710E5B"/>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33B"/>
    <w:rsid w:val="00714471"/>
    <w:rsid w:val="00714A93"/>
    <w:rsid w:val="00714C47"/>
    <w:rsid w:val="007151F8"/>
    <w:rsid w:val="007153A0"/>
    <w:rsid w:val="00715DE0"/>
    <w:rsid w:val="00715EA9"/>
    <w:rsid w:val="0071602E"/>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651"/>
    <w:rsid w:val="00720B14"/>
    <w:rsid w:val="00721084"/>
    <w:rsid w:val="00721262"/>
    <w:rsid w:val="0072140B"/>
    <w:rsid w:val="0072174B"/>
    <w:rsid w:val="00721B53"/>
    <w:rsid w:val="00721D9B"/>
    <w:rsid w:val="00722121"/>
    <w:rsid w:val="0072247E"/>
    <w:rsid w:val="0072248C"/>
    <w:rsid w:val="007224B9"/>
    <w:rsid w:val="00722F66"/>
    <w:rsid w:val="00722F94"/>
    <w:rsid w:val="0072301E"/>
    <w:rsid w:val="007230DC"/>
    <w:rsid w:val="00723768"/>
    <w:rsid w:val="007239A9"/>
    <w:rsid w:val="00723AA7"/>
    <w:rsid w:val="007241EE"/>
    <w:rsid w:val="0072432E"/>
    <w:rsid w:val="007244AF"/>
    <w:rsid w:val="00724762"/>
    <w:rsid w:val="0072496D"/>
    <w:rsid w:val="00724B4F"/>
    <w:rsid w:val="00724C3A"/>
    <w:rsid w:val="0072501B"/>
    <w:rsid w:val="0072503B"/>
    <w:rsid w:val="00725122"/>
    <w:rsid w:val="00725244"/>
    <w:rsid w:val="00725680"/>
    <w:rsid w:val="00725AB1"/>
    <w:rsid w:val="00725B21"/>
    <w:rsid w:val="00725D82"/>
    <w:rsid w:val="00726036"/>
    <w:rsid w:val="00726279"/>
    <w:rsid w:val="00726331"/>
    <w:rsid w:val="00726A9B"/>
    <w:rsid w:val="00727281"/>
    <w:rsid w:val="00727530"/>
    <w:rsid w:val="007275AA"/>
    <w:rsid w:val="007303DF"/>
    <w:rsid w:val="007306A2"/>
    <w:rsid w:val="007308DA"/>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83B"/>
    <w:rsid w:val="00734B20"/>
    <w:rsid w:val="00734EBE"/>
    <w:rsid w:val="0073502D"/>
    <w:rsid w:val="007355D9"/>
    <w:rsid w:val="00735791"/>
    <w:rsid w:val="007357D1"/>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FAC"/>
    <w:rsid w:val="0074003C"/>
    <w:rsid w:val="00740442"/>
    <w:rsid w:val="0074076A"/>
    <w:rsid w:val="00740C91"/>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6A0"/>
    <w:rsid w:val="00744A64"/>
    <w:rsid w:val="00744D21"/>
    <w:rsid w:val="00744D47"/>
    <w:rsid w:val="00744EA0"/>
    <w:rsid w:val="00745280"/>
    <w:rsid w:val="00745343"/>
    <w:rsid w:val="007457B4"/>
    <w:rsid w:val="00745F2B"/>
    <w:rsid w:val="0074638D"/>
    <w:rsid w:val="00746426"/>
    <w:rsid w:val="00746484"/>
    <w:rsid w:val="007464DB"/>
    <w:rsid w:val="0074682A"/>
    <w:rsid w:val="00746D22"/>
    <w:rsid w:val="0074704F"/>
    <w:rsid w:val="007474CB"/>
    <w:rsid w:val="00747516"/>
    <w:rsid w:val="007475AE"/>
    <w:rsid w:val="007476D6"/>
    <w:rsid w:val="007479D1"/>
    <w:rsid w:val="00747BAD"/>
    <w:rsid w:val="00747EEC"/>
    <w:rsid w:val="00747F48"/>
    <w:rsid w:val="00747F4C"/>
    <w:rsid w:val="0075001C"/>
    <w:rsid w:val="007504DC"/>
    <w:rsid w:val="0075053D"/>
    <w:rsid w:val="00751091"/>
    <w:rsid w:val="00751684"/>
    <w:rsid w:val="00751B6D"/>
    <w:rsid w:val="00751B83"/>
    <w:rsid w:val="00751C33"/>
    <w:rsid w:val="00751CBB"/>
    <w:rsid w:val="00751D40"/>
    <w:rsid w:val="00752086"/>
    <w:rsid w:val="0075214F"/>
    <w:rsid w:val="00752467"/>
    <w:rsid w:val="0075261A"/>
    <w:rsid w:val="00752C5B"/>
    <w:rsid w:val="00752E85"/>
    <w:rsid w:val="00753037"/>
    <w:rsid w:val="0075315C"/>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4F8B"/>
    <w:rsid w:val="0075540C"/>
    <w:rsid w:val="00755AE3"/>
    <w:rsid w:val="00755DB1"/>
    <w:rsid w:val="007560DF"/>
    <w:rsid w:val="00756958"/>
    <w:rsid w:val="00756B5D"/>
    <w:rsid w:val="007574FC"/>
    <w:rsid w:val="0075781F"/>
    <w:rsid w:val="0075790B"/>
    <w:rsid w:val="00757971"/>
    <w:rsid w:val="00757A65"/>
    <w:rsid w:val="0076010F"/>
    <w:rsid w:val="0076041A"/>
    <w:rsid w:val="0076063D"/>
    <w:rsid w:val="00760975"/>
    <w:rsid w:val="00760C3F"/>
    <w:rsid w:val="0076112C"/>
    <w:rsid w:val="007616CD"/>
    <w:rsid w:val="0076193A"/>
    <w:rsid w:val="00761F74"/>
    <w:rsid w:val="00761FDA"/>
    <w:rsid w:val="0076205E"/>
    <w:rsid w:val="007621FF"/>
    <w:rsid w:val="007629A0"/>
    <w:rsid w:val="007634E3"/>
    <w:rsid w:val="00763799"/>
    <w:rsid w:val="00763EC5"/>
    <w:rsid w:val="00764194"/>
    <w:rsid w:val="0076463F"/>
    <w:rsid w:val="00764953"/>
    <w:rsid w:val="00764CA4"/>
    <w:rsid w:val="00764DD8"/>
    <w:rsid w:val="00765192"/>
    <w:rsid w:val="00765351"/>
    <w:rsid w:val="00765391"/>
    <w:rsid w:val="00765C35"/>
    <w:rsid w:val="00765CDE"/>
    <w:rsid w:val="00765E7F"/>
    <w:rsid w:val="00765ED3"/>
    <w:rsid w:val="007663BE"/>
    <w:rsid w:val="00766526"/>
    <w:rsid w:val="0076681D"/>
    <w:rsid w:val="00766A65"/>
    <w:rsid w:val="00766F24"/>
    <w:rsid w:val="007671F5"/>
    <w:rsid w:val="00767689"/>
    <w:rsid w:val="007676B8"/>
    <w:rsid w:val="00767B30"/>
    <w:rsid w:val="00767F1B"/>
    <w:rsid w:val="00770055"/>
    <w:rsid w:val="0077025C"/>
    <w:rsid w:val="00770494"/>
    <w:rsid w:val="00771021"/>
    <w:rsid w:val="0077150B"/>
    <w:rsid w:val="0077151D"/>
    <w:rsid w:val="0077175C"/>
    <w:rsid w:val="00771870"/>
    <w:rsid w:val="0077187A"/>
    <w:rsid w:val="00771BAD"/>
    <w:rsid w:val="00771BF9"/>
    <w:rsid w:val="00771D84"/>
    <w:rsid w:val="00772284"/>
    <w:rsid w:val="00772438"/>
    <w:rsid w:val="007725A7"/>
    <w:rsid w:val="00772635"/>
    <w:rsid w:val="00772A57"/>
    <w:rsid w:val="00772DE8"/>
    <w:rsid w:val="00772F8A"/>
    <w:rsid w:val="007731FD"/>
    <w:rsid w:val="00773316"/>
    <w:rsid w:val="007737C2"/>
    <w:rsid w:val="007739C6"/>
    <w:rsid w:val="00773D1D"/>
    <w:rsid w:val="00773F5C"/>
    <w:rsid w:val="00774045"/>
    <w:rsid w:val="007746B1"/>
    <w:rsid w:val="00774889"/>
    <w:rsid w:val="007749B5"/>
    <w:rsid w:val="00774FF5"/>
    <w:rsid w:val="007750B3"/>
    <w:rsid w:val="007753B5"/>
    <w:rsid w:val="0077565C"/>
    <w:rsid w:val="007756A1"/>
    <w:rsid w:val="00775B93"/>
    <w:rsid w:val="00775F76"/>
    <w:rsid w:val="007764F4"/>
    <w:rsid w:val="00776729"/>
    <w:rsid w:val="00776AEA"/>
    <w:rsid w:val="00776E37"/>
    <w:rsid w:val="007772D7"/>
    <w:rsid w:val="0077781E"/>
    <w:rsid w:val="007778A3"/>
    <w:rsid w:val="00777AE2"/>
    <w:rsid w:val="00777BA0"/>
    <w:rsid w:val="00777C62"/>
    <w:rsid w:val="00780146"/>
    <w:rsid w:val="007802AC"/>
    <w:rsid w:val="007803BD"/>
    <w:rsid w:val="00780893"/>
    <w:rsid w:val="007809DF"/>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2A2"/>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16D"/>
    <w:rsid w:val="00790CC5"/>
    <w:rsid w:val="00790E42"/>
    <w:rsid w:val="00791266"/>
    <w:rsid w:val="007914C2"/>
    <w:rsid w:val="0079162F"/>
    <w:rsid w:val="00791E20"/>
    <w:rsid w:val="00792657"/>
    <w:rsid w:val="00792674"/>
    <w:rsid w:val="00792786"/>
    <w:rsid w:val="007928C7"/>
    <w:rsid w:val="007937C2"/>
    <w:rsid w:val="00793A3B"/>
    <w:rsid w:val="00793DFA"/>
    <w:rsid w:val="007942CD"/>
    <w:rsid w:val="00794300"/>
    <w:rsid w:val="00794371"/>
    <w:rsid w:val="007943CF"/>
    <w:rsid w:val="0079456F"/>
    <w:rsid w:val="00794767"/>
    <w:rsid w:val="00794924"/>
    <w:rsid w:val="00794C61"/>
    <w:rsid w:val="007951F3"/>
    <w:rsid w:val="00795597"/>
    <w:rsid w:val="00795A6B"/>
    <w:rsid w:val="00795A91"/>
    <w:rsid w:val="00795C6B"/>
    <w:rsid w:val="00795F1C"/>
    <w:rsid w:val="00796976"/>
    <w:rsid w:val="007977B8"/>
    <w:rsid w:val="007977FC"/>
    <w:rsid w:val="00797847"/>
    <w:rsid w:val="007A0048"/>
    <w:rsid w:val="007A06FC"/>
    <w:rsid w:val="007A0965"/>
    <w:rsid w:val="007A0BC2"/>
    <w:rsid w:val="007A0C54"/>
    <w:rsid w:val="007A1C9F"/>
    <w:rsid w:val="007A1F44"/>
    <w:rsid w:val="007A228D"/>
    <w:rsid w:val="007A23D6"/>
    <w:rsid w:val="007A23FF"/>
    <w:rsid w:val="007A2581"/>
    <w:rsid w:val="007A259E"/>
    <w:rsid w:val="007A295B"/>
    <w:rsid w:val="007A298F"/>
    <w:rsid w:val="007A2FC3"/>
    <w:rsid w:val="007A3424"/>
    <w:rsid w:val="007A357C"/>
    <w:rsid w:val="007A35EF"/>
    <w:rsid w:val="007A3D65"/>
    <w:rsid w:val="007A42C0"/>
    <w:rsid w:val="007A43A2"/>
    <w:rsid w:val="007A4464"/>
    <w:rsid w:val="007A4C16"/>
    <w:rsid w:val="007A4D04"/>
    <w:rsid w:val="007A4E39"/>
    <w:rsid w:val="007A5554"/>
    <w:rsid w:val="007A58D9"/>
    <w:rsid w:val="007A596E"/>
    <w:rsid w:val="007A599B"/>
    <w:rsid w:val="007A5B7F"/>
    <w:rsid w:val="007A5E36"/>
    <w:rsid w:val="007A690F"/>
    <w:rsid w:val="007A6A8D"/>
    <w:rsid w:val="007A6C01"/>
    <w:rsid w:val="007A6C56"/>
    <w:rsid w:val="007A7432"/>
    <w:rsid w:val="007A7A96"/>
    <w:rsid w:val="007A7C59"/>
    <w:rsid w:val="007A7E75"/>
    <w:rsid w:val="007A7EF5"/>
    <w:rsid w:val="007A7F6A"/>
    <w:rsid w:val="007B01FA"/>
    <w:rsid w:val="007B03AF"/>
    <w:rsid w:val="007B04E6"/>
    <w:rsid w:val="007B0B8D"/>
    <w:rsid w:val="007B0F58"/>
    <w:rsid w:val="007B136F"/>
    <w:rsid w:val="007B149E"/>
    <w:rsid w:val="007B1543"/>
    <w:rsid w:val="007B15EC"/>
    <w:rsid w:val="007B1849"/>
    <w:rsid w:val="007B1AC0"/>
    <w:rsid w:val="007B1D3B"/>
    <w:rsid w:val="007B1DA8"/>
    <w:rsid w:val="007B2019"/>
    <w:rsid w:val="007B21DE"/>
    <w:rsid w:val="007B2452"/>
    <w:rsid w:val="007B2685"/>
    <w:rsid w:val="007B270A"/>
    <w:rsid w:val="007B2AF1"/>
    <w:rsid w:val="007B2B6D"/>
    <w:rsid w:val="007B2D3B"/>
    <w:rsid w:val="007B366D"/>
    <w:rsid w:val="007B3695"/>
    <w:rsid w:val="007B3880"/>
    <w:rsid w:val="007B3BE4"/>
    <w:rsid w:val="007B3E6F"/>
    <w:rsid w:val="007B400F"/>
    <w:rsid w:val="007B43CE"/>
    <w:rsid w:val="007B452F"/>
    <w:rsid w:val="007B4962"/>
    <w:rsid w:val="007B5040"/>
    <w:rsid w:val="007B513F"/>
    <w:rsid w:val="007B52CD"/>
    <w:rsid w:val="007B56BA"/>
    <w:rsid w:val="007B58F4"/>
    <w:rsid w:val="007B6222"/>
    <w:rsid w:val="007B6409"/>
    <w:rsid w:val="007B6603"/>
    <w:rsid w:val="007B71FA"/>
    <w:rsid w:val="007B7419"/>
    <w:rsid w:val="007B74E7"/>
    <w:rsid w:val="007B7880"/>
    <w:rsid w:val="007B7A65"/>
    <w:rsid w:val="007B7AAB"/>
    <w:rsid w:val="007B7D74"/>
    <w:rsid w:val="007B7DC1"/>
    <w:rsid w:val="007B7EDB"/>
    <w:rsid w:val="007C088E"/>
    <w:rsid w:val="007C0AA7"/>
    <w:rsid w:val="007C0F32"/>
    <w:rsid w:val="007C12D0"/>
    <w:rsid w:val="007C12EB"/>
    <w:rsid w:val="007C14EB"/>
    <w:rsid w:val="007C151B"/>
    <w:rsid w:val="007C199F"/>
    <w:rsid w:val="007C19AD"/>
    <w:rsid w:val="007C1B13"/>
    <w:rsid w:val="007C1D34"/>
    <w:rsid w:val="007C1F33"/>
    <w:rsid w:val="007C215E"/>
    <w:rsid w:val="007C24FA"/>
    <w:rsid w:val="007C2540"/>
    <w:rsid w:val="007C26EB"/>
    <w:rsid w:val="007C3012"/>
    <w:rsid w:val="007C3267"/>
    <w:rsid w:val="007C3598"/>
    <w:rsid w:val="007C3CE8"/>
    <w:rsid w:val="007C3FA8"/>
    <w:rsid w:val="007C44DF"/>
    <w:rsid w:val="007C50E4"/>
    <w:rsid w:val="007C5710"/>
    <w:rsid w:val="007C5E48"/>
    <w:rsid w:val="007C5FE6"/>
    <w:rsid w:val="007C61F7"/>
    <w:rsid w:val="007C68DA"/>
    <w:rsid w:val="007C6B2B"/>
    <w:rsid w:val="007C6D12"/>
    <w:rsid w:val="007C6D5B"/>
    <w:rsid w:val="007C6F91"/>
    <w:rsid w:val="007C6FA8"/>
    <w:rsid w:val="007C7CA1"/>
    <w:rsid w:val="007C7DD7"/>
    <w:rsid w:val="007D08E6"/>
    <w:rsid w:val="007D0F8C"/>
    <w:rsid w:val="007D1013"/>
    <w:rsid w:val="007D229A"/>
    <w:rsid w:val="007D2B32"/>
    <w:rsid w:val="007D2DA2"/>
    <w:rsid w:val="007D2E0D"/>
    <w:rsid w:val="007D2F44"/>
    <w:rsid w:val="007D2F4D"/>
    <w:rsid w:val="007D34C5"/>
    <w:rsid w:val="007D3EB5"/>
    <w:rsid w:val="007D4178"/>
    <w:rsid w:val="007D4D33"/>
    <w:rsid w:val="007D4E33"/>
    <w:rsid w:val="007D4F13"/>
    <w:rsid w:val="007D51DD"/>
    <w:rsid w:val="007D5248"/>
    <w:rsid w:val="007D5257"/>
    <w:rsid w:val="007D53F1"/>
    <w:rsid w:val="007D6D91"/>
    <w:rsid w:val="007D7175"/>
    <w:rsid w:val="007D71D4"/>
    <w:rsid w:val="007D75E2"/>
    <w:rsid w:val="007D79B1"/>
    <w:rsid w:val="007D7A19"/>
    <w:rsid w:val="007D7AF0"/>
    <w:rsid w:val="007D7CEB"/>
    <w:rsid w:val="007D7F4D"/>
    <w:rsid w:val="007E00B4"/>
    <w:rsid w:val="007E054B"/>
    <w:rsid w:val="007E0D4B"/>
    <w:rsid w:val="007E128B"/>
    <w:rsid w:val="007E1369"/>
    <w:rsid w:val="007E1A1B"/>
    <w:rsid w:val="007E1A88"/>
    <w:rsid w:val="007E228B"/>
    <w:rsid w:val="007E2291"/>
    <w:rsid w:val="007E2EB2"/>
    <w:rsid w:val="007E30B9"/>
    <w:rsid w:val="007E3115"/>
    <w:rsid w:val="007E324A"/>
    <w:rsid w:val="007E3294"/>
    <w:rsid w:val="007E3296"/>
    <w:rsid w:val="007E3644"/>
    <w:rsid w:val="007E36EE"/>
    <w:rsid w:val="007E3912"/>
    <w:rsid w:val="007E409F"/>
    <w:rsid w:val="007E4A7B"/>
    <w:rsid w:val="007E4AC3"/>
    <w:rsid w:val="007E4C88"/>
    <w:rsid w:val="007E5631"/>
    <w:rsid w:val="007E5790"/>
    <w:rsid w:val="007E5816"/>
    <w:rsid w:val="007E585E"/>
    <w:rsid w:val="007E66D0"/>
    <w:rsid w:val="007E6CDB"/>
    <w:rsid w:val="007E7067"/>
    <w:rsid w:val="007E7717"/>
    <w:rsid w:val="007E781D"/>
    <w:rsid w:val="007E7DDF"/>
    <w:rsid w:val="007F00BC"/>
    <w:rsid w:val="007F05B8"/>
    <w:rsid w:val="007F0C7D"/>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C7C"/>
    <w:rsid w:val="007F5D61"/>
    <w:rsid w:val="007F5EC1"/>
    <w:rsid w:val="007F622F"/>
    <w:rsid w:val="007F6880"/>
    <w:rsid w:val="007F698D"/>
    <w:rsid w:val="007F6C6B"/>
    <w:rsid w:val="007F76B4"/>
    <w:rsid w:val="007F7754"/>
    <w:rsid w:val="007F7E89"/>
    <w:rsid w:val="007F7EFD"/>
    <w:rsid w:val="008001B4"/>
    <w:rsid w:val="0080068B"/>
    <w:rsid w:val="00800712"/>
    <w:rsid w:val="00800769"/>
    <w:rsid w:val="00800ED2"/>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58"/>
    <w:rsid w:val="00804B92"/>
    <w:rsid w:val="00804E21"/>
    <w:rsid w:val="00804E67"/>
    <w:rsid w:val="00804EBD"/>
    <w:rsid w:val="00805092"/>
    <w:rsid w:val="00805CC4"/>
    <w:rsid w:val="00806179"/>
    <w:rsid w:val="00806377"/>
    <w:rsid w:val="00806AAF"/>
    <w:rsid w:val="00806E1A"/>
    <w:rsid w:val="00806EB4"/>
    <w:rsid w:val="008070AC"/>
    <w:rsid w:val="008073F2"/>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847"/>
    <w:rsid w:val="00812B1B"/>
    <w:rsid w:val="00813D6E"/>
    <w:rsid w:val="0081449A"/>
    <w:rsid w:val="00814565"/>
    <w:rsid w:val="00814A06"/>
    <w:rsid w:val="00814ED9"/>
    <w:rsid w:val="0081505C"/>
    <w:rsid w:val="008157E8"/>
    <w:rsid w:val="0081581D"/>
    <w:rsid w:val="00815B3D"/>
    <w:rsid w:val="00815B99"/>
    <w:rsid w:val="008167A5"/>
    <w:rsid w:val="00816C27"/>
    <w:rsid w:val="00816F50"/>
    <w:rsid w:val="008172BE"/>
    <w:rsid w:val="0081735F"/>
    <w:rsid w:val="008177C3"/>
    <w:rsid w:val="00817B71"/>
    <w:rsid w:val="00817D32"/>
    <w:rsid w:val="00817D9A"/>
    <w:rsid w:val="00820184"/>
    <w:rsid w:val="00820244"/>
    <w:rsid w:val="008205F2"/>
    <w:rsid w:val="00820F07"/>
    <w:rsid w:val="00821B8E"/>
    <w:rsid w:val="00821CF4"/>
    <w:rsid w:val="008221B3"/>
    <w:rsid w:val="0082248E"/>
    <w:rsid w:val="00822508"/>
    <w:rsid w:val="00822565"/>
    <w:rsid w:val="0082281A"/>
    <w:rsid w:val="008228EA"/>
    <w:rsid w:val="00822E25"/>
    <w:rsid w:val="00824B8C"/>
    <w:rsid w:val="00824F87"/>
    <w:rsid w:val="00824FDF"/>
    <w:rsid w:val="00825125"/>
    <w:rsid w:val="008251EC"/>
    <w:rsid w:val="008257CC"/>
    <w:rsid w:val="00825B5B"/>
    <w:rsid w:val="00825C78"/>
    <w:rsid w:val="00826156"/>
    <w:rsid w:val="00826290"/>
    <w:rsid w:val="0082692D"/>
    <w:rsid w:val="00826BA4"/>
    <w:rsid w:val="008274BF"/>
    <w:rsid w:val="00827D27"/>
    <w:rsid w:val="00827E1B"/>
    <w:rsid w:val="008301EE"/>
    <w:rsid w:val="00830721"/>
    <w:rsid w:val="008307C1"/>
    <w:rsid w:val="00830DC3"/>
    <w:rsid w:val="0083100A"/>
    <w:rsid w:val="00831555"/>
    <w:rsid w:val="008319F4"/>
    <w:rsid w:val="00831F52"/>
    <w:rsid w:val="00832154"/>
    <w:rsid w:val="00832256"/>
    <w:rsid w:val="00832299"/>
    <w:rsid w:val="0083266D"/>
    <w:rsid w:val="00832DEA"/>
    <w:rsid w:val="00832F5C"/>
    <w:rsid w:val="00832FD0"/>
    <w:rsid w:val="00833C32"/>
    <w:rsid w:val="00833C56"/>
    <w:rsid w:val="00833E09"/>
    <w:rsid w:val="0083486D"/>
    <w:rsid w:val="008349FA"/>
    <w:rsid w:val="00834BD2"/>
    <w:rsid w:val="00835410"/>
    <w:rsid w:val="0083584F"/>
    <w:rsid w:val="008359E0"/>
    <w:rsid w:val="00835FE5"/>
    <w:rsid w:val="00836028"/>
    <w:rsid w:val="00836E70"/>
    <w:rsid w:val="00836F92"/>
    <w:rsid w:val="00837366"/>
    <w:rsid w:val="008376F6"/>
    <w:rsid w:val="008377EA"/>
    <w:rsid w:val="00837A73"/>
    <w:rsid w:val="00837D5B"/>
    <w:rsid w:val="0084009A"/>
    <w:rsid w:val="00840607"/>
    <w:rsid w:val="008408D6"/>
    <w:rsid w:val="008408F4"/>
    <w:rsid w:val="00840A89"/>
    <w:rsid w:val="00840A99"/>
    <w:rsid w:val="00840D29"/>
    <w:rsid w:val="0084111B"/>
    <w:rsid w:val="0084127A"/>
    <w:rsid w:val="00841393"/>
    <w:rsid w:val="008414B0"/>
    <w:rsid w:val="0084187D"/>
    <w:rsid w:val="008418C9"/>
    <w:rsid w:val="00841BE9"/>
    <w:rsid w:val="00841C9C"/>
    <w:rsid w:val="00841CD2"/>
    <w:rsid w:val="00841D38"/>
    <w:rsid w:val="00842B77"/>
    <w:rsid w:val="00842E70"/>
    <w:rsid w:val="0084309F"/>
    <w:rsid w:val="008431C9"/>
    <w:rsid w:val="008436CC"/>
    <w:rsid w:val="00843810"/>
    <w:rsid w:val="00843BF5"/>
    <w:rsid w:val="00843D9F"/>
    <w:rsid w:val="00844891"/>
    <w:rsid w:val="008449F9"/>
    <w:rsid w:val="00844DB8"/>
    <w:rsid w:val="00844DD0"/>
    <w:rsid w:val="00844F77"/>
    <w:rsid w:val="00845C12"/>
    <w:rsid w:val="00845C74"/>
    <w:rsid w:val="00845D5B"/>
    <w:rsid w:val="008464BD"/>
    <w:rsid w:val="00846829"/>
    <w:rsid w:val="00846995"/>
    <w:rsid w:val="008469D9"/>
    <w:rsid w:val="00846DA3"/>
    <w:rsid w:val="00846DC0"/>
    <w:rsid w:val="00846DD8"/>
    <w:rsid w:val="00846F74"/>
    <w:rsid w:val="008474A7"/>
    <w:rsid w:val="00847541"/>
    <w:rsid w:val="008475BC"/>
    <w:rsid w:val="008476F6"/>
    <w:rsid w:val="00847701"/>
    <w:rsid w:val="00847AEA"/>
    <w:rsid w:val="00847CD5"/>
    <w:rsid w:val="00847D11"/>
    <w:rsid w:val="00847EF6"/>
    <w:rsid w:val="00847FB1"/>
    <w:rsid w:val="008504A6"/>
    <w:rsid w:val="008506B6"/>
    <w:rsid w:val="0085085F"/>
    <w:rsid w:val="008509C4"/>
    <w:rsid w:val="00850AE0"/>
    <w:rsid w:val="00850BE3"/>
    <w:rsid w:val="00850D3E"/>
    <w:rsid w:val="00851132"/>
    <w:rsid w:val="00851581"/>
    <w:rsid w:val="008516BD"/>
    <w:rsid w:val="00851A7A"/>
    <w:rsid w:val="00851B01"/>
    <w:rsid w:val="00852038"/>
    <w:rsid w:val="008524D2"/>
    <w:rsid w:val="00852916"/>
    <w:rsid w:val="0085299A"/>
    <w:rsid w:val="00852A57"/>
    <w:rsid w:val="00852D56"/>
    <w:rsid w:val="00852D63"/>
    <w:rsid w:val="00852E19"/>
    <w:rsid w:val="00853348"/>
    <w:rsid w:val="00853744"/>
    <w:rsid w:val="00853746"/>
    <w:rsid w:val="00853A93"/>
    <w:rsid w:val="008543F9"/>
    <w:rsid w:val="00854876"/>
    <w:rsid w:val="00854940"/>
    <w:rsid w:val="00854CAB"/>
    <w:rsid w:val="00854E5E"/>
    <w:rsid w:val="00855914"/>
    <w:rsid w:val="00855CAD"/>
    <w:rsid w:val="00855CDE"/>
    <w:rsid w:val="00855FF3"/>
    <w:rsid w:val="0085619F"/>
    <w:rsid w:val="00856833"/>
    <w:rsid w:val="00856840"/>
    <w:rsid w:val="00856ABF"/>
    <w:rsid w:val="00856C9E"/>
    <w:rsid w:val="00856E8E"/>
    <w:rsid w:val="0085703F"/>
    <w:rsid w:val="00857102"/>
    <w:rsid w:val="008579BB"/>
    <w:rsid w:val="00857B92"/>
    <w:rsid w:val="00857BD7"/>
    <w:rsid w:val="0086007C"/>
    <w:rsid w:val="0086083C"/>
    <w:rsid w:val="0086087C"/>
    <w:rsid w:val="00860A0F"/>
    <w:rsid w:val="00860AD6"/>
    <w:rsid w:val="00860CCD"/>
    <w:rsid w:val="00860CE2"/>
    <w:rsid w:val="00860D8E"/>
    <w:rsid w:val="008611A7"/>
    <w:rsid w:val="00861676"/>
    <w:rsid w:val="00861703"/>
    <w:rsid w:val="008618A5"/>
    <w:rsid w:val="00861AB8"/>
    <w:rsid w:val="00861DF7"/>
    <w:rsid w:val="00861E91"/>
    <w:rsid w:val="0086275E"/>
    <w:rsid w:val="00862F3F"/>
    <w:rsid w:val="0086303C"/>
    <w:rsid w:val="00863059"/>
    <w:rsid w:val="0086312C"/>
    <w:rsid w:val="0086340B"/>
    <w:rsid w:val="008636DA"/>
    <w:rsid w:val="00863841"/>
    <w:rsid w:val="00863F7C"/>
    <w:rsid w:val="008643BA"/>
    <w:rsid w:val="00864440"/>
    <w:rsid w:val="00864D76"/>
    <w:rsid w:val="00864EC8"/>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0B62"/>
    <w:rsid w:val="008712D2"/>
    <w:rsid w:val="008712F3"/>
    <w:rsid w:val="008712FD"/>
    <w:rsid w:val="00871389"/>
    <w:rsid w:val="008716A1"/>
    <w:rsid w:val="00871DFA"/>
    <w:rsid w:val="00872301"/>
    <w:rsid w:val="0087252D"/>
    <w:rsid w:val="00872D3F"/>
    <w:rsid w:val="008733E4"/>
    <w:rsid w:val="008733F0"/>
    <w:rsid w:val="00873415"/>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90C"/>
    <w:rsid w:val="00880A29"/>
    <w:rsid w:val="00880AED"/>
    <w:rsid w:val="00880F30"/>
    <w:rsid w:val="008821A8"/>
    <w:rsid w:val="008823E2"/>
    <w:rsid w:val="0088276C"/>
    <w:rsid w:val="00882A77"/>
    <w:rsid w:val="00882C18"/>
    <w:rsid w:val="008833E8"/>
    <w:rsid w:val="008838D5"/>
    <w:rsid w:val="00883D88"/>
    <w:rsid w:val="00883DAB"/>
    <w:rsid w:val="00883F6D"/>
    <w:rsid w:val="00884268"/>
    <w:rsid w:val="00884B2C"/>
    <w:rsid w:val="00884B5E"/>
    <w:rsid w:val="008852BA"/>
    <w:rsid w:val="00885CEF"/>
    <w:rsid w:val="008860AB"/>
    <w:rsid w:val="008861F4"/>
    <w:rsid w:val="008862F6"/>
    <w:rsid w:val="0088630B"/>
    <w:rsid w:val="0088678B"/>
    <w:rsid w:val="00886A0C"/>
    <w:rsid w:val="00886C71"/>
    <w:rsid w:val="00886D95"/>
    <w:rsid w:val="00886FA8"/>
    <w:rsid w:val="00887308"/>
    <w:rsid w:val="00887472"/>
    <w:rsid w:val="0088784C"/>
    <w:rsid w:val="00887B48"/>
    <w:rsid w:val="0089047B"/>
    <w:rsid w:val="00890C0E"/>
    <w:rsid w:val="00890D53"/>
    <w:rsid w:val="00890FD1"/>
    <w:rsid w:val="0089135F"/>
    <w:rsid w:val="0089138C"/>
    <w:rsid w:val="0089176E"/>
    <w:rsid w:val="008917E0"/>
    <w:rsid w:val="00891F4D"/>
    <w:rsid w:val="0089218D"/>
    <w:rsid w:val="008922CE"/>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6D8"/>
    <w:rsid w:val="0089473D"/>
    <w:rsid w:val="008949DF"/>
    <w:rsid w:val="00894C0A"/>
    <w:rsid w:val="00894DC4"/>
    <w:rsid w:val="008950FE"/>
    <w:rsid w:val="008951DB"/>
    <w:rsid w:val="008952E6"/>
    <w:rsid w:val="00895865"/>
    <w:rsid w:val="00896322"/>
    <w:rsid w:val="00896735"/>
    <w:rsid w:val="00896C81"/>
    <w:rsid w:val="00896D83"/>
    <w:rsid w:val="008970BF"/>
    <w:rsid w:val="008975E6"/>
    <w:rsid w:val="008978C3"/>
    <w:rsid w:val="008979B7"/>
    <w:rsid w:val="00897A1B"/>
    <w:rsid w:val="00897AEC"/>
    <w:rsid w:val="00897B15"/>
    <w:rsid w:val="00897C63"/>
    <w:rsid w:val="008A0546"/>
    <w:rsid w:val="008A060A"/>
    <w:rsid w:val="008A0AB2"/>
    <w:rsid w:val="008A0CFC"/>
    <w:rsid w:val="008A0E18"/>
    <w:rsid w:val="008A12FE"/>
    <w:rsid w:val="008A1443"/>
    <w:rsid w:val="008A1884"/>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6E11"/>
    <w:rsid w:val="008A722B"/>
    <w:rsid w:val="008A73B2"/>
    <w:rsid w:val="008A7E32"/>
    <w:rsid w:val="008B0187"/>
    <w:rsid w:val="008B043F"/>
    <w:rsid w:val="008B0808"/>
    <w:rsid w:val="008B0AEC"/>
    <w:rsid w:val="008B120E"/>
    <w:rsid w:val="008B1A9A"/>
    <w:rsid w:val="008B1B1F"/>
    <w:rsid w:val="008B1E53"/>
    <w:rsid w:val="008B1E5B"/>
    <w:rsid w:val="008B22CD"/>
    <w:rsid w:val="008B2664"/>
    <w:rsid w:val="008B2666"/>
    <w:rsid w:val="008B272F"/>
    <w:rsid w:val="008B2931"/>
    <w:rsid w:val="008B2AF4"/>
    <w:rsid w:val="008B2C48"/>
    <w:rsid w:val="008B313F"/>
    <w:rsid w:val="008B34D4"/>
    <w:rsid w:val="008B3677"/>
    <w:rsid w:val="008B389D"/>
    <w:rsid w:val="008B3959"/>
    <w:rsid w:val="008B3C5C"/>
    <w:rsid w:val="008B4123"/>
    <w:rsid w:val="008B49B1"/>
    <w:rsid w:val="008B5299"/>
    <w:rsid w:val="008B589A"/>
    <w:rsid w:val="008B5A5F"/>
    <w:rsid w:val="008B5AB0"/>
    <w:rsid w:val="008B6054"/>
    <w:rsid w:val="008B666B"/>
    <w:rsid w:val="008B68AD"/>
    <w:rsid w:val="008B73DF"/>
    <w:rsid w:val="008B7609"/>
    <w:rsid w:val="008B794A"/>
    <w:rsid w:val="008B7B08"/>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3468"/>
    <w:rsid w:val="008C3C0D"/>
    <w:rsid w:val="008C3E4A"/>
    <w:rsid w:val="008C4312"/>
    <w:rsid w:val="008C4802"/>
    <w:rsid w:val="008C4924"/>
    <w:rsid w:val="008C4C7E"/>
    <w:rsid w:val="008C4EE5"/>
    <w:rsid w:val="008C4EFB"/>
    <w:rsid w:val="008C51F8"/>
    <w:rsid w:val="008C5669"/>
    <w:rsid w:val="008C5C46"/>
    <w:rsid w:val="008C5D68"/>
    <w:rsid w:val="008C5E30"/>
    <w:rsid w:val="008C5FCD"/>
    <w:rsid w:val="008C6184"/>
    <w:rsid w:val="008C6A0D"/>
    <w:rsid w:val="008C6B96"/>
    <w:rsid w:val="008C6FC7"/>
    <w:rsid w:val="008C7738"/>
    <w:rsid w:val="008C785E"/>
    <w:rsid w:val="008C78F8"/>
    <w:rsid w:val="008D000E"/>
    <w:rsid w:val="008D01B6"/>
    <w:rsid w:val="008D02F3"/>
    <w:rsid w:val="008D084E"/>
    <w:rsid w:val="008D099E"/>
    <w:rsid w:val="008D0AFB"/>
    <w:rsid w:val="008D0C3D"/>
    <w:rsid w:val="008D14F4"/>
    <w:rsid w:val="008D1511"/>
    <w:rsid w:val="008D1A81"/>
    <w:rsid w:val="008D210D"/>
    <w:rsid w:val="008D2278"/>
    <w:rsid w:val="008D22F8"/>
    <w:rsid w:val="008D2773"/>
    <w:rsid w:val="008D2E96"/>
    <w:rsid w:val="008D32DF"/>
    <w:rsid w:val="008D33A8"/>
    <w:rsid w:val="008D35E9"/>
    <w:rsid w:val="008D38CA"/>
    <w:rsid w:val="008D3959"/>
    <w:rsid w:val="008D3966"/>
    <w:rsid w:val="008D4352"/>
    <w:rsid w:val="008D441A"/>
    <w:rsid w:val="008D4461"/>
    <w:rsid w:val="008D4825"/>
    <w:rsid w:val="008D4FDE"/>
    <w:rsid w:val="008D54E1"/>
    <w:rsid w:val="008D5CDA"/>
    <w:rsid w:val="008D5ED2"/>
    <w:rsid w:val="008D60BC"/>
    <w:rsid w:val="008D6D7B"/>
    <w:rsid w:val="008D717A"/>
    <w:rsid w:val="008D783F"/>
    <w:rsid w:val="008D7BA0"/>
    <w:rsid w:val="008D7D93"/>
    <w:rsid w:val="008D7EB7"/>
    <w:rsid w:val="008E0458"/>
    <w:rsid w:val="008E0716"/>
    <w:rsid w:val="008E0783"/>
    <w:rsid w:val="008E099C"/>
    <w:rsid w:val="008E0B73"/>
    <w:rsid w:val="008E0BA3"/>
    <w:rsid w:val="008E0EB8"/>
    <w:rsid w:val="008E10A6"/>
    <w:rsid w:val="008E1271"/>
    <w:rsid w:val="008E159F"/>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9E5"/>
    <w:rsid w:val="008E4BC6"/>
    <w:rsid w:val="008E4E6D"/>
    <w:rsid w:val="008E5034"/>
    <w:rsid w:val="008E54FA"/>
    <w:rsid w:val="008E5BF2"/>
    <w:rsid w:val="008E5C81"/>
    <w:rsid w:val="008E655D"/>
    <w:rsid w:val="008E6B63"/>
    <w:rsid w:val="008E718F"/>
    <w:rsid w:val="008E7332"/>
    <w:rsid w:val="008E7499"/>
    <w:rsid w:val="008E7CC8"/>
    <w:rsid w:val="008E7D7C"/>
    <w:rsid w:val="008F0017"/>
    <w:rsid w:val="008F029C"/>
    <w:rsid w:val="008F02B9"/>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3C3E"/>
    <w:rsid w:val="008F44FC"/>
    <w:rsid w:val="008F48C2"/>
    <w:rsid w:val="008F4A18"/>
    <w:rsid w:val="008F4B1B"/>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A10"/>
    <w:rsid w:val="008F7C6E"/>
    <w:rsid w:val="008F7F12"/>
    <w:rsid w:val="008F7FC7"/>
    <w:rsid w:val="00900053"/>
    <w:rsid w:val="00900148"/>
    <w:rsid w:val="009003A0"/>
    <w:rsid w:val="00900930"/>
    <w:rsid w:val="00900AB2"/>
    <w:rsid w:val="00900C07"/>
    <w:rsid w:val="00900D7F"/>
    <w:rsid w:val="00900F9D"/>
    <w:rsid w:val="009013EE"/>
    <w:rsid w:val="0090172E"/>
    <w:rsid w:val="009017ED"/>
    <w:rsid w:val="00901AA8"/>
    <w:rsid w:val="00902016"/>
    <w:rsid w:val="00902190"/>
    <w:rsid w:val="0090233E"/>
    <w:rsid w:val="00902420"/>
    <w:rsid w:val="00902C67"/>
    <w:rsid w:val="00902F98"/>
    <w:rsid w:val="0090325F"/>
    <w:rsid w:val="00903336"/>
    <w:rsid w:val="00903802"/>
    <w:rsid w:val="009044A6"/>
    <w:rsid w:val="00904587"/>
    <w:rsid w:val="00904735"/>
    <w:rsid w:val="00904C3C"/>
    <w:rsid w:val="00904D38"/>
    <w:rsid w:val="009050A2"/>
    <w:rsid w:val="009051CA"/>
    <w:rsid w:val="0090531A"/>
    <w:rsid w:val="00905591"/>
    <w:rsid w:val="00905779"/>
    <w:rsid w:val="00905F19"/>
    <w:rsid w:val="009060D9"/>
    <w:rsid w:val="009065D4"/>
    <w:rsid w:val="0090696D"/>
    <w:rsid w:val="00906AD7"/>
    <w:rsid w:val="00906CD6"/>
    <w:rsid w:val="00906E4D"/>
    <w:rsid w:val="00906F28"/>
    <w:rsid w:val="00906F31"/>
    <w:rsid w:val="009071A2"/>
    <w:rsid w:val="0090747B"/>
    <w:rsid w:val="009075EF"/>
    <w:rsid w:val="00907882"/>
    <w:rsid w:val="009078B3"/>
    <w:rsid w:val="009079AD"/>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6CE9"/>
    <w:rsid w:val="00916DD4"/>
    <w:rsid w:val="00917236"/>
    <w:rsid w:val="009172B7"/>
    <w:rsid w:val="00917606"/>
    <w:rsid w:val="00917C10"/>
    <w:rsid w:val="009204C5"/>
    <w:rsid w:val="00920719"/>
    <w:rsid w:val="009207AA"/>
    <w:rsid w:val="00920F5B"/>
    <w:rsid w:val="00921590"/>
    <w:rsid w:val="00921668"/>
    <w:rsid w:val="009217BB"/>
    <w:rsid w:val="0092180D"/>
    <w:rsid w:val="00921C10"/>
    <w:rsid w:val="00921E41"/>
    <w:rsid w:val="00921FBE"/>
    <w:rsid w:val="00921FCE"/>
    <w:rsid w:val="0092277E"/>
    <w:rsid w:val="009228E6"/>
    <w:rsid w:val="00922C06"/>
    <w:rsid w:val="00923031"/>
    <w:rsid w:val="009232B7"/>
    <w:rsid w:val="009232C9"/>
    <w:rsid w:val="009233F1"/>
    <w:rsid w:val="0092344E"/>
    <w:rsid w:val="009235F1"/>
    <w:rsid w:val="00923608"/>
    <w:rsid w:val="0092373C"/>
    <w:rsid w:val="009238E5"/>
    <w:rsid w:val="00923D96"/>
    <w:rsid w:val="00923F12"/>
    <w:rsid w:val="009240C3"/>
    <w:rsid w:val="0092416B"/>
    <w:rsid w:val="0092429E"/>
    <w:rsid w:val="009245AB"/>
    <w:rsid w:val="00924FF8"/>
    <w:rsid w:val="0092535C"/>
    <w:rsid w:val="0092555C"/>
    <w:rsid w:val="00925A39"/>
    <w:rsid w:val="00925BA8"/>
    <w:rsid w:val="0092690B"/>
    <w:rsid w:val="00926A59"/>
    <w:rsid w:val="00926C5D"/>
    <w:rsid w:val="00926D85"/>
    <w:rsid w:val="00926DA7"/>
    <w:rsid w:val="00926EED"/>
    <w:rsid w:val="00927110"/>
    <w:rsid w:val="00927553"/>
    <w:rsid w:val="00927BF1"/>
    <w:rsid w:val="00927EEB"/>
    <w:rsid w:val="00927F8B"/>
    <w:rsid w:val="00927F95"/>
    <w:rsid w:val="009302BD"/>
    <w:rsid w:val="009308FA"/>
    <w:rsid w:val="0093094D"/>
    <w:rsid w:val="009309B7"/>
    <w:rsid w:val="00930D0E"/>
    <w:rsid w:val="00930F02"/>
    <w:rsid w:val="009310B8"/>
    <w:rsid w:val="0093117D"/>
    <w:rsid w:val="00931441"/>
    <w:rsid w:val="009318A1"/>
    <w:rsid w:val="00931CCE"/>
    <w:rsid w:val="00931EF1"/>
    <w:rsid w:val="00932091"/>
    <w:rsid w:val="00932166"/>
    <w:rsid w:val="00932381"/>
    <w:rsid w:val="009325E5"/>
    <w:rsid w:val="009328C7"/>
    <w:rsid w:val="00933184"/>
    <w:rsid w:val="009336EC"/>
    <w:rsid w:val="00933776"/>
    <w:rsid w:val="0093390B"/>
    <w:rsid w:val="00933F31"/>
    <w:rsid w:val="00933F56"/>
    <w:rsid w:val="00934439"/>
    <w:rsid w:val="009349D6"/>
    <w:rsid w:val="00934C13"/>
    <w:rsid w:val="00934FE1"/>
    <w:rsid w:val="00935228"/>
    <w:rsid w:val="009354A4"/>
    <w:rsid w:val="009355A2"/>
    <w:rsid w:val="00935ACA"/>
    <w:rsid w:val="00935C6B"/>
    <w:rsid w:val="00935F9E"/>
    <w:rsid w:val="0093680B"/>
    <w:rsid w:val="00936A21"/>
    <w:rsid w:val="00936AB9"/>
    <w:rsid w:val="00936CE8"/>
    <w:rsid w:val="00936D98"/>
    <w:rsid w:val="00937590"/>
    <w:rsid w:val="00937644"/>
    <w:rsid w:val="009377AB"/>
    <w:rsid w:val="00937A9E"/>
    <w:rsid w:val="00937D85"/>
    <w:rsid w:val="00937E3F"/>
    <w:rsid w:val="00937FF9"/>
    <w:rsid w:val="00940598"/>
    <w:rsid w:val="0094063C"/>
    <w:rsid w:val="0094086A"/>
    <w:rsid w:val="009408DF"/>
    <w:rsid w:val="00940F1C"/>
    <w:rsid w:val="00941782"/>
    <w:rsid w:val="009418C2"/>
    <w:rsid w:val="00941AC1"/>
    <w:rsid w:val="00941B7E"/>
    <w:rsid w:val="00941F7C"/>
    <w:rsid w:val="0094205F"/>
    <w:rsid w:val="00942BA7"/>
    <w:rsid w:val="00942C80"/>
    <w:rsid w:val="00943197"/>
    <w:rsid w:val="009435F2"/>
    <w:rsid w:val="00943C23"/>
    <w:rsid w:val="00943F2C"/>
    <w:rsid w:val="009440A4"/>
    <w:rsid w:val="009443EA"/>
    <w:rsid w:val="009448D1"/>
    <w:rsid w:val="00944D11"/>
    <w:rsid w:val="00945180"/>
    <w:rsid w:val="0094590C"/>
    <w:rsid w:val="009459DF"/>
    <w:rsid w:val="00945E0A"/>
    <w:rsid w:val="00945F4D"/>
    <w:rsid w:val="00946355"/>
    <w:rsid w:val="0094667E"/>
    <w:rsid w:val="00946684"/>
    <w:rsid w:val="009468B7"/>
    <w:rsid w:val="009469A2"/>
    <w:rsid w:val="00946BD0"/>
    <w:rsid w:val="00946E53"/>
    <w:rsid w:val="0094724E"/>
    <w:rsid w:val="00947304"/>
    <w:rsid w:val="0094795E"/>
    <w:rsid w:val="00947BE6"/>
    <w:rsid w:val="0095048D"/>
    <w:rsid w:val="0095095C"/>
    <w:rsid w:val="00950FC9"/>
    <w:rsid w:val="009510DE"/>
    <w:rsid w:val="009512B4"/>
    <w:rsid w:val="00951660"/>
    <w:rsid w:val="0095167F"/>
    <w:rsid w:val="00951ADB"/>
    <w:rsid w:val="00951CBD"/>
    <w:rsid w:val="009520BC"/>
    <w:rsid w:val="00952380"/>
    <w:rsid w:val="00952620"/>
    <w:rsid w:val="00952A2E"/>
    <w:rsid w:val="00952C7B"/>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4439"/>
    <w:rsid w:val="0096450F"/>
    <w:rsid w:val="009651E9"/>
    <w:rsid w:val="00965412"/>
    <w:rsid w:val="009657F1"/>
    <w:rsid w:val="00965A4A"/>
    <w:rsid w:val="0096608A"/>
    <w:rsid w:val="0096621C"/>
    <w:rsid w:val="0096625D"/>
    <w:rsid w:val="00966917"/>
    <w:rsid w:val="00966BBC"/>
    <w:rsid w:val="00966F8E"/>
    <w:rsid w:val="00967460"/>
    <w:rsid w:val="00967645"/>
    <w:rsid w:val="0096793D"/>
    <w:rsid w:val="009679B9"/>
    <w:rsid w:val="00967B13"/>
    <w:rsid w:val="00967D35"/>
    <w:rsid w:val="009700DC"/>
    <w:rsid w:val="009701F4"/>
    <w:rsid w:val="009703FD"/>
    <w:rsid w:val="009709F8"/>
    <w:rsid w:val="00970EDC"/>
    <w:rsid w:val="00971331"/>
    <w:rsid w:val="0097133A"/>
    <w:rsid w:val="00971488"/>
    <w:rsid w:val="00971BB0"/>
    <w:rsid w:val="009721D5"/>
    <w:rsid w:val="00972423"/>
    <w:rsid w:val="009724EA"/>
    <w:rsid w:val="00972546"/>
    <w:rsid w:val="00972929"/>
    <w:rsid w:val="00972F91"/>
    <w:rsid w:val="0097322F"/>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75D"/>
    <w:rsid w:val="009778B6"/>
    <w:rsid w:val="0097791F"/>
    <w:rsid w:val="00977982"/>
    <w:rsid w:val="009779A8"/>
    <w:rsid w:val="00977BA7"/>
    <w:rsid w:val="00977CF1"/>
    <w:rsid w:val="0098020F"/>
    <w:rsid w:val="0098092F"/>
    <w:rsid w:val="009809CE"/>
    <w:rsid w:val="0098127E"/>
    <w:rsid w:val="0098194F"/>
    <w:rsid w:val="00981979"/>
    <w:rsid w:val="00981A96"/>
    <w:rsid w:val="00981ACB"/>
    <w:rsid w:val="00981C99"/>
    <w:rsid w:val="009822D8"/>
    <w:rsid w:val="009823C1"/>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0E7"/>
    <w:rsid w:val="00987536"/>
    <w:rsid w:val="009878B0"/>
    <w:rsid w:val="00990BD5"/>
    <w:rsid w:val="00990C0E"/>
    <w:rsid w:val="00990E8D"/>
    <w:rsid w:val="00990F18"/>
    <w:rsid w:val="00990F85"/>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C86"/>
    <w:rsid w:val="00994E08"/>
    <w:rsid w:val="0099508C"/>
    <w:rsid w:val="009951F9"/>
    <w:rsid w:val="009953DF"/>
    <w:rsid w:val="00995A93"/>
    <w:rsid w:val="00995C95"/>
    <w:rsid w:val="00995E85"/>
    <w:rsid w:val="00995FAF"/>
    <w:rsid w:val="00996468"/>
    <w:rsid w:val="00996626"/>
    <w:rsid w:val="00996876"/>
    <w:rsid w:val="00996FFA"/>
    <w:rsid w:val="009973F1"/>
    <w:rsid w:val="009973F3"/>
    <w:rsid w:val="00997663"/>
    <w:rsid w:val="009976FE"/>
    <w:rsid w:val="009978A4"/>
    <w:rsid w:val="00997F89"/>
    <w:rsid w:val="009A010D"/>
    <w:rsid w:val="009A03A5"/>
    <w:rsid w:val="009A0608"/>
    <w:rsid w:val="009A0C6F"/>
    <w:rsid w:val="009A1035"/>
    <w:rsid w:val="009A14EF"/>
    <w:rsid w:val="009A16C9"/>
    <w:rsid w:val="009A27B7"/>
    <w:rsid w:val="009A290E"/>
    <w:rsid w:val="009A291A"/>
    <w:rsid w:val="009A29D7"/>
    <w:rsid w:val="009A2AAD"/>
    <w:rsid w:val="009A2D22"/>
    <w:rsid w:val="009A2DF9"/>
    <w:rsid w:val="009A2E39"/>
    <w:rsid w:val="009A31C0"/>
    <w:rsid w:val="009A352B"/>
    <w:rsid w:val="009A3A86"/>
    <w:rsid w:val="009A3CAC"/>
    <w:rsid w:val="009A3E27"/>
    <w:rsid w:val="009A4869"/>
    <w:rsid w:val="009A4A12"/>
    <w:rsid w:val="009A4CA4"/>
    <w:rsid w:val="009A52FC"/>
    <w:rsid w:val="009A6033"/>
    <w:rsid w:val="009A60CC"/>
    <w:rsid w:val="009A65FD"/>
    <w:rsid w:val="009A6A6B"/>
    <w:rsid w:val="009A6B08"/>
    <w:rsid w:val="009A6DA0"/>
    <w:rsid w:val="009A6FE5"/>
    <w:rsid w:val="009A7177"/>
    <w:rsid w:val="009A745C"/>
    <w:rsid w:val="009A7D66"/>
    <w:rsid w:val="009A7ED8"/>
    <w:rsid w:val="009B081F"/>
    <w:rsid w:val="009B08E9"/>
    <w:rsid w:val="009B0E89"/>
    <w:rsid w:val="009B0FDC"/>
    <w:rsid w:val="009B12A1"/>
    <w:rsid w:val="009B174D"/>
    <w:rsid w:val="009B17B8"/>
    <w:rsid w:val="009B1EF2"/>
    <w:rsid w:val="009B1EF9"/>
    <w:rsid w:val="009B20B3"/>
    <w:rsid w:val="009B20F3"/>
    <w:rsid w:val="009B246F"/>
    <w:rsid w:val="009B26AC"/>
    <w:rsid w:val="009B2B23"/>
    <w:rsid w:val="009B2C9A"/>
    <w:rsid w:val="009B343E"/>
    <w:rsid w:val="009B3628"/>
    <w:rsid w:val="009B3726"/>
    <w:rsid w:val="009B37E2"/>
    <w:rsid w:val="009B38E8"/>
    <w:rsid w:val="009B3E02"/>
    <w:rsid w:val="009B3E62"/>
    <w:rsid w:val="009B4519"/>
    <w:rsid w:val="009B4AFD"/>
    <w:rsid w:val="009B4EFC"/>
    <w:rsid w:val="009B506B"/>
    <w:rsid w:val="009B50FC"/>
    <w:rsid w:val="009B562E"/>
    <w:rsid w:val="009B57B6"/>
    <w:rsid w:val="009B57EF"/>
    <w:rsid w:val="009B5828"/>
    <w:rsid w:val="009B5A76"/>
    <w:rsid w:val="009B5B85"/>
    <w:rsid w:val="009B5BA7"/>
    <w:rsid w:val="009B5CF4"/>
    <w:rsid w:val="009B60CE"/>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629"/>
    <w:rsid w:val="009C4BC2"/>
    <w:rsid w:val="009C4D22"/>
    <w:rsid w:val="009C4E26"/>
    <w:rsid w:val="009C534D"/>
    <w:rsid w:val="009C5CCA"/>
    <w:rsid w:val="009C5DE1"/>
    <w:rsid w:val="009C62DA"/>
    <w:rsid w:val="009C6D03"/>
    <w:rsid w:val="009C6F8D"/>
    <w:rsid w:val="009C7320"/>
    <w:rsid w:val="009C7340"/>
    <w:rsid w:val="009C7AA2"/>
    <w:rsid w:val="009C7B83"/>
    <w:rsid w:val="009D02BE"/>
    <w:rsid w:val="009D0729"/>
    <w:rsid w:val="009D0AE8"/>
    <w:rsid w:val="009D0F66"/>
    <w:rsid w:val="009D0F77"/>
    <w:rsid w:val="009D0F85"/>
    <w:rsid w:val="009D1028"/>
    <w:rsid w:val="009D10AE"/>
    <w:rsid w:val="009D16BE"/>
    <w:rsid w:val="009D1A06"/>
    <w:rsid w:val="009D1B29"/>
    <w:rsid w:val="009D1BA4"/>
    <w:rsid w:val="009D22E4"/>
    <w:rsid w:val="009D22F7"/>
    <w:rsid w:val="009D24BB"/>
    <w:rsid w:val="009D2602"/>
    <w:rsid w:val="009D30A9"/>
    <w:rsid w:val="009D319C"/>
    <w:rsid w:val="009D334D"/>
    <w:rsid w:val="009D3F62"/>
    <w:rsid w:val="009D4042"/>
    <w:rsid w:val="009D46E6"/>
    <w:rsid w:val="009D47B0"/>
    <w:rsid w:val="009D4A5B"/>
    <w:rsid w:val="009D4E68"/>
    <w:rsid w:val="009D503F"/>
    <w:rsid w:val="009D5137"/>
    <w:rsid w:val="009D529E"/>
    <w:rsid w:val="009D5BAB"/>
    <w:rsid w:val="009D5DD3"/>
    <w:rsid w:val="009D5FCD"/>
    <w:rsid w:val="009D61B7"/>
    <w:rsid w:val="009D6245"/>
    <w:rsid w:val="009D6A0A"/>
    <w:rsid w:val="009D6B37"/>
    <w:rsid w:val="009D6F69"/>
    <w:rsid w:val="009D6FD7"/>
    <w:rsid w:val="009D726D"/>
    <w:rsid w:val="009D7518"/>
    <w:rsid w:val="009D758D"/>
    <w:rsid w:val="009D7C57"/>
    <w:rsid w:val="009E0110"/>
    <w:rsid w:val="009E058F"/>
    <w:rsid w:val="009E07C6"/>
    <w:rsid w:val="009E0A9E"/>
    <w:rsid w:val="009E1158"/>
    <w:rsid w:val="009E18E9"/>
    <w:rsid w:val="009E19A2"/>
    <w:rsid w:val="009E1C0B"/>
    <w:rsid w:val="009E1EC2"/>
    <w:rsid w:val="009E2671"/>
    <w:rsid w:val="009E2807"/>
    <w:rsid w:val="009E2974"/>
    <w:rsid w:val="009E2AE4"/>
    <w:rsid w:val="009E2D34"/>
    <w:rsid w:val="009E3AFD"/>
    <w:rsid w:val="009E3CDD"/>
    <w:rsid w:val="009E3D2F"/>
    <w:rsid w:val="009E4889"/>
    <w:rsid w:val="009E4B16"/>
    <w:rsid w:val="009E51D5"/>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1096"/>
    <w:rsid w:val="009F10AD"/>
    <w:rsid w:val="009F10DE"/>
    <w:rsid w:val="009F150E"/>
    <w:rsid w:val="009F16FD"/>
    <w:rsid w:val="009F1E48"/>
    <w:rsid w:val="009F1ED5"/>
    <w:rsid w:val="009F27AD"/>
    <w:rsid w:val="009F2896"/>
    <w:rsid w:val="009F2921"/>
    <w:rsid w:val="009F3FB5"/>
    <w:rsid w:val="009F4448"/>
    <w:rsid w:val="009F4709"/>
    <w:rsid w:val="009F49E0"/>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6939"/>
    <w:rsid w:val="009F6B19"/>
    <w:rsid w:val="009F7E9D"/>
    <w:rsid w:val="00A003C2"/>
    <w:rsid w:val="00A005B0"/>
    <w:rsid w:val="00A00E87"/>
    <w:rsid w:val="00A00EE2"/>
    <w:rsid w:val="00A0105F"/>
    <w:rsid w:val="00A010B3"/>
    <w:rsid w:val="00A01771"/>
    <w:rsid w:val="00A01F17"/>
    <w:rsid w:val="00A01F40"/>
    <w:rsid w:val="00A0200A"/>
    <w:rsid w:val="00A02106"/>
    <w:rsid w:val="00A022A5"/>
    <w:rsid w:val="00A024A7"/>
    <w:rsid w:val="00A02634"/>
    <w:rsid w:val="00A02791"/>
    <w:rsid w:val="00A02894"/>
    <w:rsid w:val="00A02D73"/>
    <w:rsid w:val="00A0323D"/>
    <w:rsid w:val="00A03570"/>
    <w:rsid w:val="00A0362E"/>
    <w:rsid w:val="00A03882"/>
    <w:rsid w:val="00A03A22"/>
    <w:rsid w:val="00A04616"/>
    <w:rsid w:val="00A04634"/>
    <w:rsid w:val="00A0498A"/>
    <w:rsid w:val="00A04DE8"/>
    <w:rsid w:val="00A04E7E"/>
    <w:rsid w:val="00A0536E"/>
    <w:rsid w:val="00A0556D"/>
    <w:rsid w:val="00A06119"/>
    <w:rsid w:val="00A07278"/>
    <w:rsid w:val="00A07393"/>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1D5"/>
    <w:rsid w:val="00A11213"/>
    <w:rsid w:val="00A11295"/>
    <w:rsid w:val="00A11984"/>
    <w:rsid w:val="00A12DF7"/>
    <w:rsid w:val="00A130D7"/>
    <w:rsid w:val="00A131F6"/>
    <w:rsid w:val="00A13687"/>
    <w:rsid w:val="00A137E4"/>
    <w:rsid w:val="00A1399F"/>
    <w:rsid w:val="00A13A57"/>
    <w:rsid w:val="00A13B00"/>
    <w:rsid w:val="00A13F2A"/>
    <w:rsid w:val="00A14163"/>
    <w:rsid w:val="00A1420F"/>
    <w:rsid w:val="00A14304"/>
    <w:rsid w:val="00A1436A"/>
    <w:rsid w:val="00A143E9"/>
    <w:rsid w:val="00A1443B"/>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154"/>
    <w:rsid w:val="00A2142A"/>
    <w:rsid w:val="00A21A36"/>
    <w:rsid w:val="00A21C31"/>
    <w:rsid w:val="00A21C87"/>
    <w:rsid w:val="00A22090"/>
    <w:rsid w:val="00A226EC"/>
    <w:rsid w:val="00A22909"/>
    <w:rsid w:val="00A229AD"/>
    <w:rsid w:val="00A22DF7"/>
    <w:rsid w:val="00A23859"/>
    <w:rsid w:val="00A2402C"/>
    <w:rsid w:val="00A240C9"/>
    <w:rsid w:val="00A242C3"/>
    <w:rsid w:val="00A24824"/>
    <w:rsid w:val="00A24922"/>
    <w:rsid w:val="00A25294"/>
    <w:rsid w:val="00A253FC"/>
    <w:rsid w:val="00A254EE"/>
    <w:rsid w:val="00A2575C"/>
    <w:rsid w:val="00A2590E"/>
    <w:rsid w:val="00A25BE7"/>
    <w:rsid w:val="00A25C31"/>
    <w:rsid w:val="00A25DF9"/>
    <w:rsid w:val="00A25FF5"/>
    <w:rsid w:val="00A265A4"/>
    <w:rsid w:val="00A26803"/>
    <w:rsid w:val="00A26947"/>
    <w:rsid w:val="00A26CEF"/>
    <w:rsid w:val="00A27008"/>
    <w:rsid w:val="00A27392"/>
    <w:rsid w:val="00A27639"/>
    <w:rsid w:val="00A279D6"/>
    <w:rsid w:val="00A27CDF"/>
    <w:rsid w:val="00A3028E"/>
    <w:rsid w:val="00A308BD"/>
    <w:rsid w:val="00A3095F"/>
    <w:rsid w:val="00A309C6"/>
    <w:rsid w:val="00A30ADD"/>
    <w:rsid w:val="00A30BA7"/>
    <w:rsid w:val="00A30D13"/>
    <w:rsid w:val="00A31030"/>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5E49"/>
    <w:rsid w:val="00A3611D"/>
    <w:rsid w:val="00A36303"/>
    <w:rsid w:val="00A36339"/>
    <w:rsid w:val="00A366E4"/>
    <w:rsid w:val="00A3718C"/>
    <w:rsid w:val="00A377CF"/>
    <w:rsid w:val="00A378CD"/>
    <w:rsid w:val="00A37D3D"/>
    <w:rsid w:val="00A37D4A"/>
    <w:rsid w:val="00A400BF"/>
    <w:rsid w:val="00A400F1"/>
    <w:rsid w:val="00A40137"/>
    <w:rsid w:val="00A402A2"/>
    <w:rsid w:val="00A420C8"/>
    <w:rsid w:val="00A42EB2"/>
    <w:rsid w:val="00A43157"/>
    <w:rsid w:val="00A4348E"/>
    <w:rsid w:val="00A4376F"/>
    <w:rsid w:val="00A43BBB"/>
    <w:rsid w:val="00A4436C"/>
    <w:rsid w:val="00A446E7"/>
    <w:rsid w:val="00A44729"/>
    <w:rsid w:val="00A44CAC"/>
    <w:rsid w:val="00A45295"/>
    <w:rsid w:val="00A45437"/>
    <w:rsid w:val="00A4549F"/>
    <w:rsid w:val="00A455C9"/>
    <w:rsid w:val="00A45913"/>
    <w:rsid w:val="00A45A23"/>
    <w:rsid w:val="00A45B67"/>
    <w:rsid w:val="00A45B9B"/>
    <w:rsid w:val="00A45BA2"/>
    <w:rsid w:val="00A45C22"/>
    <w:rsid w:val="00A45DD7"/>
    <w:rsid w:val="00A460DC"/>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014"/>
    <w:rsid w:val="00A55530"/>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163"/>
    <w:rsid w:val="00A6038D"/>
    <w:rsid w:val="00A605CE"/>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3E"/>
    <w:rsid w:val="00A64A76"/>
    <w:rsid w:val="00A64FEB"/>
    <w:rsid w:val="00A65107"/>
    <w:rsid w:val="00A65178"/>
    <w:rsid w:val="00A654E1"/>
    <w:rsid w:val="00A65500"/>
    <w:rsid w:val="00A658D2"/>
    <w:rsid w:val="00A65911"/>
    <w:rsid w:val="00A659AD"/>
    <w:rsid w:val="00A65A9F"/>
    <w:rsid w:val="00A65ABF"/>
    <w:rsid w:val="00A65CED"/>
    <w:rsid w:val="00A65DB8"/>
    <w:rsid w:val="00A65DEE"/>
    <w:rsid w:val="00A6643C"/>
    <w:rsid w:val="00A66C46"/>
    <w:rsid w:val="00A66E0F"/>
    <w:rsid w:val="00A6707D"/>
    <w:rsid w:val="00A67544"/>
    <w:rsid w:val="00A67856"/>
    <w:rsid w:val="00A678E2"/>
    <w:rsid w:val="00A67995"/>
    <w:rsid w:val="00A67B39"/>
    <w:rsid w:val="00A67C8B"/>
    <w:rsid w:val="00A702D6"/>
    <w:rsid w:val="00A7075B"/>
    <w:rsid w:val="00A70C02"/>
    <w:rsid w:val="00A70C67"/>
    <w:rsid w:val="00A70FED"/>
    <w:rsid w:val="00A711F3"/>
    <w:rsid w:val="00A718DB"/>
    <w:rsid w:val="00A71A89"/>
    <w:rsid w:val="00A71CE6"/>
    <w:rsid w:val="00A71D23"/>
    <w:rsid w:val="00A71DBC"/>
    <w:rsid w:val="00A7241B"/>
    <w:rsid w:val="00A72434"/>
    <w:rsid w:val="00A72607"/>
    <w:rsid w:val="00A728F2"/>
    <w:rsid w:val="00A72A2D"/>
    <w:rsid w:val="00A7308C"/>
    <w:rsid w:val="00A7333A"/>
    <w:rsid w:val="00A73689"/>
    <w:rsid w:val="00A73A4E"/>
    <w:rsid w:val="00A73B56"/>
    <w:rsid w:val="00A73D0D"/>
    <w:rsid w:val="00A74A92"/>
    <w:rsid w:val="00A74BF9"/>
    <w:rsid w:val="00A74CA9"/>
    <w:rsid w:val="00A75CC1"/>
    <w:rsid w:val="00A75E88"/>
    <w:rsid w:val="00A7664A"/>
    <w:rsid w:val="00A76AA9"/>
    <w:rsid w:val="00A76AF7"/>
    <w:rsid w:val="00A8056E"/>
    <w:rsid w:val="00A80C74"/>
    <w:rsid w:val="00A81833"/>
    <w:rsid w:val="00A819D1"/>
    <w:rsid w:val="00A81B29"/>
    <w:rsid w:val="00A81D3D"/>
    <w:rsid w:val="00A81E8D"/>
    <w:rsid w:val="00A824CF"/>
    <w:rsid w:val="00A82860"/>
    <w:rsid w:val="00A82D58"/>
    <w:rsid w:val="00A8307C"/>
    <w:rsid w:val="00A83311"/>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BD0"/>
    <w:rsid w:val="00A85ED5"/>
    <w:rsid w:val="00A860A2"/>
    <w:rsid w:val="00A86365"/>
    <w:rsid w:val="00A86C24"/>
    <w:rsid w:val="00A86D5D"/>
    <w:rsid w:val="00A86D63"/>
    <w:rsid w:val="00A86E57"/>
    <w:rsid w:val="00A87797"/>
    <w:rsid w:val="00A87977"/>
    <w:rsid w:val="00A87C72"/>
    <w:rsid w:val="00A87E7B"/>
    <w:rsid w:val="00A909BB"/>
    <w:rsid w:val="00A90B97"/>
    <w:rsid w:val="00A90D8F"/>
    <w:rsid w:val="00A90DE9"/>
    <w:rsid w:val="00A90E72"/>
    <w:rsid w:val="00A910F9"/>
    <w:rsid w:val="00A915B9"/>
    <w:rsid w:val="00A919E4"/>
    <w:rsid w:val="00A91DC1"/>
    <w:rsid w:val="00A91F9D"/>
    <w:rsid w:val="00A91FAF"/>
    <w:rsid w:val="00A922A2"/>
    <w:rsid w:val="00A9327B"/>
    <w:rsid w:val="00A93768"/>
    <w:rsid w:val="00A93A98"/>
    <w:rsid w:val="00A93B69"/>
    <w:rsid w:val="00A94633"/>
    <w:rsid w:val="00A948D6"/>
    <w:rsid w:val="00A94D6A"/>
    <w:rsid w:val="00A94F4D"/>
    <w:rsid w:val="00A9566B"/>
    <w:rsid w:val="00A95BAC"/>
    <w:rsid w:val="00A95CC6"/>
    <w:rsid w:val="00A95CE8"/>
    <w:rsid w:val="00A95F05"/>
    <w:rsid w:val="00A95F65"/>
    <w:rsid w:val="00A960C9"/>
    <w:rsid w:val="00A96259"/>
    <w:rsid w:val="00A963C7"/>
    <w:rsid w:val="00A96900"/>
    <w:rsid w:val="00A96CA4"/>
    <w:rsid w:val="00A96DFE"/>
    <w:rsid w:val="00A97CC5"/>
    <w:rsid w:val="00AA016B"/>
    <w:rsid w:val="00AA01D9"/>
    <w:rsid w:val="00AA04FD"/>
    <w:rsid w:val="00AA0A51"/>
    <w:rsid w:val="00AA0DF1"/>
    <w:rsid w:val="00AA0ECE"/>
    <w:rsid w:val="00AA0FCE"/>
    <w:rsid w:val="00AA1596"/>
    <w:rsid w:val="00AA15BE"/>
    <w:rsid w:val="00AA1626"/>
    <w:rsid w:val="00AA172A"/>
    <w:rsid w:val="00AA1C25"/>
    <w:rsid w:val="00AA1F01"/>
    <w:rsid w:val="00AA200D"/>
    <w:rsid w:val="00AA2111"/>
    <w:rsid w:val="00AA26E3"/>
    <w:rsid w:val="00AA27BD"/>
    <w:rsid w:val="00AA2AC8"/>
    <w:rsid w:val="00AA31EE"/>
    <w:rsid w:val="00AA32B1"/>
    <w:rsid w:val="00AA354F"/>
    <w:rsid w:val="00AA3842"/>
    <w:rsid w:val="00AA3DB7"/>
    <w:rsid w:val="00AA40AB"/>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585"/>
    <w:rsid w:val="00AB095D"/>
    <w:rsid w:val="00AB0AC9"/>
    <w:rsid w:val="00AB0BF8"/>
    <w:rsid w:val="00AB0D6E"/>
    <w:rsid w:val="00AB0DA8"/>
    <w:rsid w:val="00AB0DB3"/>
    <w:rsid w:val="00AB15D8"/>
    <w:rsid w:val="00AB185A"/>
    <w:rsid w:val="00AB1BA7"/>
    <w:rsid w:val="00AB1C98"/>
    <w:rsid w:val="00AB1E04"/>
    <w:rsid w:val="00AB1F11"/>
    <w:rsid w:val="00AB1F34"/>
    <w:rsid w:val="00AB227B"/>
    <w:rsid w:val="00AB23B8"/>
    <w:rsid w:val="00AB2724"/>
    <w:rsid w:val="00AB28B9"/>
    <w:rsid w:val="00AB292B"/>
    <w:rsid w:val="00AB2D10"/>
    <w:rsid w:val="00AB2EE5"/>
    <w:rsid w:val="00AB2F85"/>
    <w:rsid w:val="00AB3113"/>
    <w:rsid w:val="00AB3178"/>
    <w:rsid w:val="00AB32E8"/>
    <w:rsid w:val="00AB348A"/>
    <w:rsid w:val="00AB359A"/>
    <w:rsid w:val="00AB3C99"/>
    <w:rsid w:val="00AB3F38"/>
    <w:rsid w:val="00AB3F81"/>
    <w:rsid w:val="00AB43EC"/>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4DD"/>
    <w:rsid w:val="00AB665D"/>
    <w:rsid w:val="00AB721B"/>
    <w:rsid w:val="00AB725F"/>
    <w:rsid w:val="00AB7328"/>
    <w:rsid w:val="00AB758C"/>
    <w:rsid w:val="00AB7601"/>
    <w:rsid w:val="00AB7623"/>
    <w:rsid w:val="00AB7FCB"/>
    <w:rsid w:val="00AC006D"/>
    <w:rsid w:val="00AC0095"/>
    <w:rsid w:val="00AC027A"/>
    <w:rsid w:val="00AC068F"/>
    <w:rsid w:val="00AC0705"/>
    <w:rsid w:val="00AC0D28"/>
    <w:rsid w:val="00AC0F3F"/>
    <w:rsid w:val="00AC109B"/>
    <w:rsid w:val="00AC1184"/>
    <w:rsid w:val="00AC12BC"/>
    <w:rsid w:val="00AC194E"/>
    <w:rsid w:val="00AC1D77"/>
    <w:rsid w:val="00AC1E1B"/>
    <w:rsid w:val="00AC22FA"/>
    <w:rsid w:val="00AC268E"/>
    <w:rsid w:val="00AC2EC3"/>
    <w:rsid w:val="00AC32FC"/>
    <w:rsid w:val="00AC3A19"/>
    <w:rsid w:val="00AC3E0A"/>
    <w:rsid w:val="00AC4903"/>
    <w:rsid w:val="00AC4BF1"/>
    <w:rsid w:val="00AC5243"/>
    <w:rsid w:val="00AC5548"/>
    <w:rsid w:val="00AC5C62"/>
    <w:rsid w:val="00AC63D7"/>
    <w:rsid w:val="00AC67A6"/>
    <w:rsid w:val="00AC6B0F"/>
    <w:rsid w:val="00AC71DB"/>
    <w:rsid w:val="00AC74DA"/>
    <w:rsid w:val="00AC7A2B"/>
    <w:rsid w:val="00AC7C25"/>
    <w:rsid w:val="00AC7C89"/>
    <w:rsid w:val="00AD035F"/>
    <w:rsid w:val="00AD06C6"/>
    <w:rsid w:val="00AD0701"/>
    <w:rsid w:val="00AD0A51"/>
    <w:rsid w:val="00AD0B37"/>
    <w:rsid w:val="00AD0C8F"/>
    <w:rsid w:val="00AD11F7"/>
    <w:rsid w:val="00AD1379"/>
    <w:rsid w:val="00AD13DC"/>
    <w:rsid w:val="00AD188D"/>
    <w:rsid w:val="00AD1DB7"/>
    <w:rsid w:val="00AD249B"/>
    <w:rsid w:val="00AD24D9"/>
    <w:rsid w:val="00AD269B"/>
    <w:rsid w:val="00AD2852"/>
    <w:rsid w:val="00AD2EAF"/>
    <w:rsid w:val="00AD3059"/>
    <w:rsid w:val="00AD30B9"/>
    <w:rsid w:val="00AD31A3"/>
    <w:rsid w:val="00AD3872"/>
    <w:rsid w:val="00AD38AF"/>
    <w:rsid w:val="00AD3976"/>
    <w:rsid w:val="00AD3FE3"/>
    <w:rsid w:val="00AD42D9"/>
    <w:rsid w:val="00AD448B"/>
    <w:rsid w:val="00AD49DB"/>
    <w:rsid w:val="00AD4D2A"/>
    <w:rsid w:val="00AD4E15"/>
    <w:rsid w:val="00AD4E90"/>
    <w:rsid w:val="00AD542F"/>
    <w:rsid w:val="00AD54D4"/>
    <w:rsid w:val="00AD5767"/>
    <w:rsid w:val="00AD5854"/>
    <w:rsid w:val="00AD5BEB"/>
    <w:rsid w:val="00AD60F6"/>
    <w:rsid w:val="00AD6609"/>
    <w:rsid w:val="00AD6A9C"/>
    <w:rsid w:val="00AD6F39"/>
    <w:rsid w:val="00AD7053"/>
    <w:rsid w:val="00AD71D5"/>
    <w:rsid w:val="00AD72EB"/>
    <w:rsid w:val="00AD7305"/>
    <w:rsid w:val="00AD7526"/>
    <w:rsid w:val="00AD7745"/>
    <w:rsid w:val="00AD7E64"/>
    <w:rsid w:val="00AD7F31"/>
    <w:rsid w:val="00AE004E"/>
    <w:rsid w:val="00AE00BC"/>
    <w:rsid w:val="00AE0689"/>
    <w:rsid w:val="00AE085B"/>
    <w:rsid w:val="00AE0C56"/>
    <w:rsid w:val="00AE12EC"/>
    <w:rsid w:val="00AE13E7"/>
    <w:rsid w:val="00AE149E"/>
    <w:rsid w:val="00AE180A"/>
    <w:rsid w:val="00AE1978"/>
    <w:rsid w:val="00AE1E60"/>
    <w:rsid w:val="00AE22F2"/>
    <w:rsid w:val="00AE24BF"/>
    <w:rsid w:val="00AE2557"/>
    <w:rsid w:val="00AE285B"/>
    <w:rsid w:val="00AE29FC"/>
    <w:rsid w:val="00AE2F3F"/>
    <w:rsid w:val="00AE303D"/>
    <w:rsid w:val="00AE3135"/>
    <w:rsid w:val="00AE324B"/>
    <w:rsid w:val="00AE328B"/>
    <w:rsid w:val="00AE39F7"/>
    <w:rsid w:val="00AE3A70"/>
    <w:rsid w:val="00AE3AC3"/>
    <w:rsid w:val="00AE3B11"/>
    <w:rsid w:val="00AE3B4E"/>
    <w:rsid w:val="00AE3D13"/>
    <w:rsid w:val="00AE4026"/>
    <w:rsid w:val="00AE465C"/>
    <w:rsid w:val="00AE4720"/>
    <w:rsid w:val="00AE4A7D"/>
    <w:rsid w:val="00AE4B14"/>
    <w:rsid w:val="00AE4E2D"/>
    <w:rsid w:val="00AE57A7"/>
    <w:rsid w:val="00AE5998"/>
    <w:rsid w:val="00AE59EC"/>
    <w:rsid w:val="00AE5FD8"/>
    <w:rsid w:val="00AE6183"/>
    <w:rsid w:val="00AE67B3"/>
    <w:rsid w:val="00AE69BF"/>
    <w:rsid w:val="00AE6A89"/>
    <w:rsid w:val="00AE6DB5"/>
    <w:rsid w:val="00AE6F6B"/>
    <w:rsid w:val="00AE7059"/>
    <w:rsid w:val="00AE713C"/>
    <w:rsid w:val="00AE7864"/>
    <w:rsid w:val="00AE7949"/>
    <w:rsid w:val="00AE7A88"/>
    <w:rsid w:val="00AF01D1"/>
    <w:rsid w:val="00AF0D1C"/>
    <w:rsid w:val="00AF1258"/>
    <w:rsid w:val="00AF14D7"/>
    <w:rsid w:val="00AF16B0"/>
    <w:rsid w:val="00AF1737"/>
    <w:rsid w:val="00AF1B79"/>
    <w:rsid w:val="00AF1C11"/>
    <w:rsid w:val="00AF25D5"/>
    <w:rsid w:val="00AF30B4"/>
    <w:rsid w:val="00AF3313"/>
    <w:rsid w:val="00AF3522"/>
    <w:rsid w:val="00AF3DBB"/>
    <w:rsid w:val="00AF3DDD"/>
    <w:rsid w:val="00AF456D"/>
    <w:rsid w:val="00AF4C11"/>
    <w:rsid w:val="00AF4DC9"/>
    <w:rsid w:val="00AF5194"/>
    <w:rsid w:val="00AF53EF"/>
    <w:rsid w:val="00AF53FD"/>
    <w:rsid w:val="00AF56B7"/>
    <w:rsid w:val="00AF57B9"/>
    <w:rsid w:val="00AF5837"/>
    <w:rsid w:val="00AF5AF4"/>
    <w:rsid w:val="00AF5C81"/>
    <w:rsid w:val="00AF614E"/>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41F"/>
    <w:rsid w:val="00B019DC"/>
    <w:rsid w:val="00B01DCC"/>
    <w:rsid w:val="00B01F39"/>
    <w:rsid w:val="00B021DB"/>
    <w:rsid w:val="00B0244B"/>
    <w:rsid w:val="00B02579"/>
    <w:rsid w:val="00B026C1"/>
    <w:rsid w:val="00B02758"/>
    <w:rsid w:val="00B02827"/>
    <w:rsid w:val="00B02B8C"/>
    <w:rsid w:val="00B02B9C"/>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8A9"/>
    <w:rsid w:val="00B07D67"/>
    <w:rsid w:val="00B07EFB"/>
    <w:rsid w:val="00B10558"/>
    <w:rsid w:val="00B1109C"/>
    <w:rsid w:val="00B11500"/>
    <w:rsid w:val="00B11EE8"/>
    <w:rsid w:val="00B121E9"/>
    <w:rsid w:val="00B1236F"/>
    <w:rsid w:val="00B126FC"/>
    <w:rsid w:val="00B12FCC"/>
    <w:rsid w:val="00B132EF"/>
    <w:rsid w:val="00B13372"/>
    <w:rsid w:val="00B13D74"/>
    <w:rsid w:val="00B14543"/>
    <w:rsid w:val="00B14802"/>
    <w:rsid w:val="00B14860"/>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419"/>
    <w:rsid w:val="00B205D3"/>
    <w:rsid w:val="00B207DD"/>
    <w:rsid w:val="00B20D9B"/>
    <w:rsid w:val="00B21290"/>
    <w:rsid w:val="00B21850"/>
    <w:rsid w:val="00B218E6"/>
    <w:rsid w:val="00B21C92"/>
    <w:rsid w:val="00B22137"/>
    <w:rsid w:val="00B22191"/>
    <w:rsid w:val="00B22294"/>
    <w:rsid w:val="00B223B0"/>
    <w:rsid w:val="00B223C2"/>
    <w:rsid w:val="00B22430"/>
    <w:rsid w:val="00B2281F"/>
    <w:rsid w:val="00B22C0D"/>
    <w:rsid w:val="00B23619"/>
    <w:rsid w:val="00B236FF"/>
    <w:rsid w:val="00B239DD"/>
    <w:rsid w:val="00B23AF4"/>
    <w:rsid w:val="00B23C15"/>
    <w:rsid w:val="00B23C47"/>
    <w:rsid w:val="00B24737"/>
    <w:rsid w:val="00B24F0F"/>
    <w:rsid w:val="00B25624"/>
    <w:rsid w:val="00B25762"/>
    <w:rsid w:val="00B25B40"/>
    <w:rsid w:val="00B25B5A"/>
    <w:rsid w:val="00B25FDE"/>
    <w:rsid w:val="00B2600F"/>
    <w:rsid w:val="00B26034"/>
    <w:rsid w:val="00B26110"/>
    <w:rsid w:val="00B2621F"/>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AC"/>
    <w:rsid w:val="00B317F3"/>
    <w:rsid w:val="00B31983"/>
    <w:rsid w:val="00B319EB"/>
    <w:rsid w:val="00B31AA6"/>
    <w:rsid w:val="00B31DBF"/>
    <w:rsid w:val="00B320AC"/>
    <w:rsid w:val="00B3262E"/>
    <w:rsid w:val="00B326FF"/>
    <w:rsid w:val="00B32DF4"/>
    <w:rsid w:val="00B3355C"/>
    <w:rsid w:val="00B33665"/>
    <w:rsid w:val="00B337A2"/>
    <w:rsid w:val="00B33819"/>
    <w:rsid w:val="00B3389B"/>
    <w:rsid w:val="00B3397C"/>
    <w:rsid w:val="00B33A96"/>
    <w:rsid w:val="00B33F16"/>
    <w:rsid w:val="00B340AA"/>
    <w:rsid w:val="00B3429F"/>
    <w:rsid w:val="00B3465D"/>
    <w:rsid w:val="00B34A9F"/>
    <w:rsid w:val="00B34B80"/>
    <w:rsid w:val="00B3597E"/>
    <w:rsid w:val="00B35C82"/>
    <w:rsid w:val="00B35CDA"/>
    <w:rsid w:val="00B35D87"/>
    <w:rsid w:val="00B36179"/>
    <w:rsid w:val="00B36294"/>
    <w:rsid w:val="00B36664"/>
    <w:rsid w:val="00B36F3A"/>
    <w:rsid w:val="00B36FB5"/>
    <w:rsid w:val="00B37480"/>
    <w:rsid w:val="00B374D3"/>
    <w:rsid w:val="00B37550"/>
    <w:rsid w:val="00B378CF"/>
    <w:rsid w:val="00B37948"/>
    <w:rsid w:val="00B37A60"/>
    <w:rsid w:val="00B37D97"/>
    <w:rsid w:val="00B40594"/>
    <w:rsid w:val="00B4060E"/>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3A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1C8"/>
    <w:rsid w:val="00B44773"/>
    <w:rsid w:val="00B44A7D"/>
    <w:rsid w:val="00B44D54"/>
    <w:rsid w:val="00B44F99"/>
    <w:rsid w:val="00B453B6"/>
    <w:rsid w:val="00B4570F"/>
    <w:rsid w:val="00B45876"/>
    <w:rsid w:val="00B458A1"/>
    <w:rsid w:val="00B45B16"/>
    <w:rsid w:val="00B45E83"/>
    <w:rsid w:val="00B45E96"/>
    <w:rsid w:val="00B467AF"/>
    <w:rsid w:val="00B46A38"/>
    <w:rsid w:val="00B46CBC"/>
    <w:rsid w:val="00B46D05"/>
    <w:rsid w:val="00B47235"/>
    <w:rsid w:val="00B47375"/>
    <w:rsid w:val="00B47429"/>
    <w:rsid w:val="00B47641"/>
    <w:rsid w:val="00B505EB"/>
    <w:rsid w:val="00B50B58"/>
    <w:rsid w:val="00B50EB7"/>
    <w:rsid w:val="00B511CE"/>
    <w:rsid w:val="00B51542"/>
    <w:rsid w:val="00B5168C"/>
    <w:rsid w:val="00B518BD"/>
    <w:rsid w:val="00B51D1D"/>
    <w:rsid w:val="00B5262A"/>
    <w:rsid w:val="00B52A47"/>
    <w:rsid w:val="00B52BD1"/>
    <w:rsid w:val="00B52FA9"/>
    <w:rsid w:val="00B5310E"/>
    <w:rsid w:val="00B5351B"/>
    <w:rsid w:val="00B536EA"/>
    <w:rsid w:val="00B5386A"/>
    <w:rsid w:val="00B539AB"/>
    <w:rsid w:val="00B53E6C"/>
    <w:rsid w:val="00B54274"/>
    <w:rsid w:val="00B542BA"/>
    <w:rsid w:val="00B54904"/>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59"/>
    <w:rsid w:val="00B578F1"/>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3FE5"/>
    <w:rsid w:val="00B640F0"/>
    <w:rsid w:val="00B6422E"/>
    <w:rsid w:val="00B64249"/>
    <w:rsid w:val="00B64250"/>
    <w:rsid w:val="00B64331"/>
    <w:rsid w:val="00B64424"/>
    <w:rsid w:val="00B64434"/>
    <w:rsid w:val="00B64436"/>
    <w:rsid w:val="00B64956"/>
    <w:rsid w:val="00B64A5B"/>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F98"/>
    <w:rsid w:val="00B7008C"/>
    <w:rsid w:val="00B70204"/>
    <w:rsid w:val="00B70F05"/>
    <w:rsid w:val="00B711CE"/>
    <w:rsid w:val="00B7136E"/>
    <w:rsid w:val="00B71480"/>
    <w:rsid w:val="00B7170C"/>
    <w:rsid w:val="00B7181D"/>
    <w:rsid w:val="00B71888"/>
    <w:rsid w:val="00B718B7"/>
    <w:rsid w:val="00B71DC8"/>
    <w:rsid w:val="00B71DE4"/>
    <w:rsid w:val="00B72018"/>
    <w:rsid w:val="00B725C2"/>
    <w:rsid w:val="00B72660"/>
    <w:rsid w:val="00B72E8A"/>
    <w:rsid w:val="00B73671"/>
    <w:rsid w:val="00B738EC"/>
    <w:rsid w:val="00B7408D"/>
    <w:rsid w:val="00B74163"/>
    <w:rsid w:val="00B7425A"/>
    <w:rsid w:val="00B7432E"/>
    <w:rsid w:val="00B746C6"/>
    <w:rsid w:val="00B7487E"/>
    <w:rsid w:val="00B74CAE"/>
    <w:rsid w:val="00B7522F"/>
    <w:rsid w:val="00B7537B"/>
    <w:rsid w:val="00B7598B"/>
    <w:rsid w:val="00B75C15"/>
    <w:rsid w:val="00B75CE5"/>
    <w:rsid w:val="00B75E43"/>
    <w:rsid w:val="00B7604C"/>
    <w:rsid w:val="00B76256"/>
    <w:rsid w:val="00B7651F"/>
    <w:rsid w:val="00B7652C"/>
    <w:rsid w:val="00B7668E"/>
    <w:rsid w:val="00B766BF"/>
    <w:rsid w:val="00B76B62"/>
    <w:rsid w:val="00B76D54"/>
    <w:rsid w:val="00B76E94"/>
    <w:rsid w:val="00B76F93"/>
    <w:rsid w:val="00B76FA6"/>
    <w:rsid w:val="00B77193"/>
    <w:rsid w:val="00B77379"/>
    <w:rsid w:val="00B7764E"/>
    <w:rsid w:val="00B7795B"/>
    <w:rsid w:val="00B779C5"/>
    <w:rsid w:val="00B779CD"/>
    <w:rsid w:val="00B8014F"/>
    <w:rsid w:val="00B8029E"/>
    <w:rsid w:val="00B80910"/>
    <w:rsid w:val="00B809F8"/>
    <w:rsid w:val="00B80B20"/>
    <w:rsid w:val="00B80BC7"/>
    <w:rsid w:val="00B80BDA"/>
    <w:rsid w:val="00B81198"/>
    <w:rsid w:val="00B818F4"/>
    <w:rsid w:val="00B81934"/>
    <w:rsid w:val="00B819B9"/>
    <w:rsid w:val="00B81A83"/>
    <w:rsid w:val="00B81B9A"/>
    <w:rsid w:val="00B81BC9"/>
    <w:rsid w:val="00B81D54"/>
    <w:rsid w:val="00B81E52"/>
    <w:rsid w:val="00B82072"/>
    <w:rsid w:val="00B8222F"/>
    <w:rsid w:val="00B823D5"/>
    <w:rsid w:val="00B825B7"/>
    <w:rsid w:val="00B82615"/>
    <w:rsid w:val="00B82AA9"/>
    <w:rsid w:val="00B82AC3"/>
    <w:rsid w:val="00B83444"/>
    <w:rsid w:val="00B83545"/>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0D7"/>
    <w:rsid w:val="00B903A5"/>
    <w:rsid w:val="00B905C1"/>
    <w:rsid w:val="00B90D10"/>
    <w:rsid w:val="00B90FE5"/>
    <w:rsid w:val="00B919AD"/>
    <w:rsid w:val="00B91A2B"/>
    <w:rsid w:val="00B91DE3"/>
    <w:rsid w:val="00B92068"/>
    <w:rsid w:val="00B925DF"/>
    <w:rsid w:val="00B9290A"/>
    <w:rsid w:val="00B92EE1"/>
    <w:rsid w:val="00B92F0D"/>
    <w:rsid w:val="00B92F78"/>
    <w:rsid w:val="00B93204"/>
    <w:rsid w:val="00B93261"/>
    <w:rsid w:val="00B93421"/>
    <w:rsid w:val="00B939D1"/>
    <w:rsid w:val="00B93A67"/>
    <w:rsid w:val="00B93BFD"/>
    <w:rsid w:val="00B93D2E"/>
    <w:rsid w:val="00B93FBF"/>
    <w:rsid w:val="00B942E1"/>
    <w:rsid w:val="00B9448C"/>
    <w:rsid w:val="00B94B70"/>
    <w:rsid w:val="00B94E17"/>
    <w:rsid w:val="00B95395"/>
    <w:rsid w:val="00B953D2"/>
    <w:rsid w:val="00B95618"/>
    <w:rsid w:val="00B95645"/>
    <w:rsid w:val="00B956F8"/>
    <w:rsid w:val="00B957FE"/>
    <w:rsid w:val="00B9583C"/>
    <w:rsid w:val="00B95B6A"/>
    <w:rsid w:val="00B95F02"/>
    <w:rsid w:val="00B96813"/>
    <w:rsid w:val="00B968A2"/>
    <w:rsid w:val="00B96BEF"/>
    <w:rsid w:val="00B96F61"/>
    <w:rsid w:val="00B96FC0"/>
    <w:rsid w:val="00B97166"/>
    <w:rsid w:val="00B97260"/>
    <w:rsid w:val="00B976A6"/>
    <w:rsid w:val="00B97A69"/>
    <w:rsid w:val="00B97E72"/>
    <w:rsid w:val="00B97EDC"/>
    <w:rsid w:val="00BA00DD"/>
    <w:rsid w:val="00BA01F1"/>
    <w:rsid w:val="00BA0542"/>
    <w:rsid w:val="00BA0632"/>
    <w:rsid w:val="00BA0743"/>
    <w:rsid w:val="00BA0AAA"/>
    <w:rsid w:val="00BA0BE9"/>
    <w:rsid w:val="00BA0DFB"/>
    <w:rsid w:val="00BA107D"/>
    <w:rsid w:val="00BA1479"/>
    <w:rsid w:val="00BA1954"/>
    <w:rsid w:val="00BA271B"/>
    <w:rsid w:val="00BA2FEF"/>
    <w:rsid w:val="00BA335D"/>
    <w:rsid w:val="00BA348A"/>
    <w:rsid w:val="00BA3A30"/>
    <w:rsid w:val="00BA3A83"/>
    <w:rsid w:val="00BA3C1F"/>
    <w:rsid w:val="00BA438F"/>
    <w:rsid w:val="00BA4A4F"/>
    <w:rsid w:val="00BA4BFA"/>
    <w:rsid w:val="00BA5150"/>
    <w:rsid w:val="00BA5376"/>
    <w:rsid w:val="00BA5462"/>
    <w:rsid w:val="00BA5499"/>
    <w:rsid w:val="00BA558C"/>
    <w:rsid w:val="00BA5789"/>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680"/>
    <w:rsid w:val="00BB2899"/>
    <w:rsid w:val="00BB2FD3"/>
    <w:rsid w:val="00BB2FDF"/>
    <w:rsid w:val="00BB2FFF"/>
    <w:rsid w:val="00BB335C"/>
    <w:rsid w:val="00BB3A0F"/>
    <w:rsid w:val="00BB4207"/>
    <w:rsid w:val="00BB4D92"/>
    <w:rsid w:val="00BB4FE3"/>
    <w:rsid w:val="00BB51DE"/>
    <w:rsid w:val="00BB531B"/>
    <w:rsid w:val="00BB55BB"/>
    <w:rsid w:val="00BB5DA0"/>
    <w:rsid w:val="00BB5FCB"/>
    <w:rsid w:val="00BB604B"/>
    <w:rsid w:val="00BB60EE"/>
    <w:rsid w:val="00BB62E9"/>
    <w:rsid w:val="00BB6A7D"/>
    <w:rsid w:val="00BB70DA"/>
    <w:rsid w:val="00BB7201"/>
    <w:rsid w:val="00BB7518"/>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3A7"/>
    <w:rsid w:val="00BC26BF"/>
    <w:rsid w:val="00BC2C70"/>
    <w:rsid w:val="00BC307F"/>
    <w:rsid w:val="00BC3159"/>
    <w:rsid w:val="00BC3257"/>
    <w:rsid w:val="00BC337B"/>
    <w:rsid w:val="00BC398E"/>
    <w:rsid w:val="00BC39DB"/>
    <w:rsid w:val="00BC3A32"/>
    <w:rsid w:val="00BC4020"/>
    <w:rsid w:val="00BC410E"/>
    <w:rsid w:val="00BC46EF"/>
    <w:rsid w:val="00BC4740"/>
    <w:rsid w:val="00BC4876"/>
    <w:rsid w:val="00BC4E76"/>
    <w:rsid w:val="00BC4F05"/>
    <w:rsid w:val="00BC5E12"/>
    <w:rsid w:val="00BC6445"/>
    <w:rsid w:val="00BC66B9"/>
    <w:rsid w:val="00BC67CB"/>
    <w:rsid w:val="00BC6A5F"/>
    <w:rsid w:val="00BC6FD6"/>
    <w:rsid w:val="00BC70C4"/>
    <w:rsid w:val="00BC7284"/>
    <w:rsid w:val="00BC799D"/>
    <w:rsid w:val="00BC7C94"/>
    <w:rsid w:val="00BD008E"/>
    <w:rsid w:val="00BD0582"/>
    <w:rsid w:val="00BD09B1"/>
    <w:rsid w:val="00BD12B3"/>
    <w:rsid w:val="00BD16F6"/>
    <w:rsid w:val="00BD1781"/>
    <w:rsid w:val="00BD17CD"/>
    <w:rsid w:val="00BD2205"/>
    <w:rsid w:val="00BD2365"/>
    <w:rsid w:val="00BD25DD"/>
    <w:rsid w:val="00BD28F1"/>
    <w:rsid w:val="00BD2AD9"/>
    <w:rsid w:val="00BD2B45"/>
    <w:rsid w:val="00BD2F3B"/>
    <w:rsid w:val="00BD3297"/>
    <w:rsid w:val="00BD3372"/>
    <w:rsid w:val="00BD3430"/>
    <w:rsid w:val="00BD3568"/>
    <w:rsid w:val="00BD3F4B"/>
    <w:rsid w:val="00BD418F"/>
    <w:rsid w:val="00BD4FC8"/>
    <w:rsid w:val="00BD50AA"/>
    <w:rsid w:val="00BD5135"/>
    <w:rsid w:val="00BD5B43"/>
    <w:rsid w:val="00BD5CC4"/>
    <w:rsid w:val="00BD6210"/>
    <w:rsid w:val="00BD66C6"/>
    <w:rsid w:val="00BD6A00"/>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B80"/>
    <w:rsid w:val="00BE0D30"/>
    <w:rsid w:val="00BE0DD8"/>
    <w:rsid w:val="00BE0DF2"/>
    <w:rsid w:val="00BE0E51"/>
    <w:rsid w:val="00BE14ED"/>
    <w:rsid w:val="00BE1783"/>
    <w:rsid w:val="00BE18F5"/>
    <w:rsid w:val="00BE1D82"/>
    <w:rsid w:val="00BE1EE4"/>
    <w:rsid w:val="00BE1F8B"/>
    <w:rsid w:val="00BE2726"/>
    <w:rsid w:val="00BE2B4F"/>
    <w:rsid w:val="00BE2C97"/>
    <w:rsid w:val="00BE2F35"/>
    <w:rsid w:val="00BE2F39"/>
    <w:rsid w:val="00BE332D"/>
    <w:rsid w:val="00BE3814"/>
    <w:rsid w:val="00BE3AF0"/>
    <w:rsid w:val="00BE3CF1"/>
    <w:rsid w:val="00BE3E68"/>
    <w:rsid w:val="00BE3ECB"/>
    <w:rsid w:val="00BE400E"/>
    <w:rsid w:val="00BE4031"/>
    <w:rsid w:val="00BE419C"/>
    <w:rsid w:val="00BE430D"/>
    <w:rsid w:val="00BE4798"/>
    <w:rsid w:val="00BE4B20"/>
    <w:rsid w:val="00BE4D15"/>
    <w:rsid w:val="00BE4DE1"/>
    <w:rsid w:val="00BE51E1"/>
    <w:rsid w:val="00BE59BE"/>
    <w:rsid w:val="00BE5FC4"/>
    <w:rsid w:val="00BE61C8"/>
    <w:rsid w:val="00BE6227"/>
    <w:rsid w:val="00BE6586"/>
    <w:rsid w:val="00BE6A47"/>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2D6"/>
    <w:rsid w:val="00BF1842"/>
    <w:rsid w:val="00BF19CE"/>
    <w:rsid w:val="00BF227B"/>
    <w:rsid w:val="00BF22C7"/>
    <w:rsid w:val="00BF2928"/>
    <w:rsid w:val="00BF2B6F"/>
    <w:rsid w:val="00BF3080"/>
    <w:rsid w:val="00BF319D"/>
    <w:rsid w:val="00BF326C"/>
    <w:rsid w:val="00BF351A"/>
    <w:rsid w:val="00BF36A2"/>
    <w:rsid w:val="00BF3914"/>
    <w:rsid w:val="00BF397A"/>
    <w:rsid w:val="00BF39CD"/>
    <w:rsid w:val="00BF3B56"/>
    <w:rsid w:val="00BF3E3D"/>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1671"/>
    <w:rsid w:val="00C01F5A"/>
    <w:rsid w:val="00C02416"/>
    <w:rsid w:val="00C02419"/>
    <w:rsid w:val="00C02554"/>
    <w:rsid w:val="00C02766"/>
    <w:rsid w:val="00C02975"/>
    <w:rsid w:val="00C02BE4"/>
    <w:rsid w:val="00C03CA8"/>
    <w:rsid w:val="00C03EE8"/>
    <w:rsid w:val="00C04513"/>
    <w:rsid w:val="00C04617"/>
    <w:rsid w:val="00C04839"/>
    <w:rsid w:val="00C04873"/>
    <w:rsid w:val="00C052BF"/>
    <w:rsid w:val="00C055E8"/>
    <w:rsid w:val="00C05646"/>
    <w:rsid w:val="00C0574C"/>
    <w:rsid w:val="00C05815"/>
    <w:rsid w:val="00C058C5"/>
    <w:rsid w:val="00C059DF"/>
    <w:rsid w:val="00C05BEC"/>
    <w:rsid w:val="00C05E6E"/>
    <w:rsid w:val="00C064AA"/>
    <w:rsid w:val="00C06933"/>
    <w:rsid w:val="00C06E7D"/>
    <w:rsid w:val="00C06FB7"/>
    <w:rsid w:val="00C070CF"/>
    <w:rsid w:val="00C076CB"/>
    <w:rsid w:val="00C07B06"/>
    <w:rsid w:val="00C07C9D"/>
    <w:rsid w:val="00C10D9A"/>
    <w:rsid w:val="00C1103E"/>
    <w:rsid w:val="00C1112B"/>
    <w:rsid w:val="00C11225"/>
    <w:rsid w:val="00C1168B"/>
    <w:rsid w:val="00C116FE"/>
    <w:rsid w:val="00C11A88"/>
    <w:rsid w:val="00C11CBE"/>
    <w:rsid w:val="00C11F37"/>
    <w:rsid w:val="00C12012"/>
    <w:rsid w:val="00C12874"/>
    <w:rsid w:val="00C12A5B"/>
    <w:rsid w:val="00C12B4B"/>
    <w:rsid w:val="00C12BC1"/>
    <w:rsid w:val="00C12C50"/>
    <w:rsid w:val="00C136D6"/>
    <w:rsid w:val="00C138E2"/>
    <w:rsid w:val="00C139E3"/>
    <w:rsid w:val="00C13BDA"/>
    <w:rsid w:val="00C13C78"/>
    <w:rsid w:val="00C13D73"/>
    <w:rsid w:val="00C13DE7"/>
    <w:rsid w:val="00C13FFD"/>
    <w:rsid w:val="00C14094"/>
    <w:rsid w:val="00C1415F"/>
    <w:rsid w:val="00C14632"/>
    <w:rsid w:val="00C14991"/>
    <w:rsid w:val="00C149A1"/>
    <w:rsid w:val="00C14EF5"/>
    <w:rsid w:val="00C15137"/>
    <w:rsid w:val="00C157D8"/>
    <w:rsid w:val="00C159AC"/>
    <w:rsid w:val="00C16822"/>
    <w:rsid w:val="00C169AF"/>
    <w:rsid w:val="00C16C30"/>
    <w:rsid w:val="00C16E7C"/>
    <w:rsid w:val="00C17191"/>
    <w:rsid w:val="00C172C6"/>
    <w:rsid w:val="00C174B6"/>
    <w:rsid w:val="00C17710"/>
    <w:rsid w:val="00C1778E"/>
    <w:rsid w:val="00C17B61"/>
    <w:rsid w:val="00C17D96"/>
    <w:rsid w:val="00C17DB4"/>
    <w:rsid w:val="00C17F0A"/>
    <w:rsid w:val="00C17F0D"/>
    <w:rsid w:val="00C203D5"/>
    <w:rsid w:val="00C20A00"/>
    <w:rsid w:val="00C20BA3"/>
    <w:rsid w:val="00C210AB"/>
    <w:rsid w:val="00C21179"/>
    <w:rsid w:val="00C21673"/>
    <w:rsid w:val="00C216C8"/>
    <w:rsid w:val="00C21C7A"/>
    <w:rsid w:val="00C21E07"/>
    <w:rsid w:val="00C21EC5"/>
    <w:rsid w:val="00C2208E"/>
    <w:rsid w:val="00C22507"/>
    <w:rsid w:val="00C22516"/>
    <w:rsid w:val="00C22859"/>
    <w:rsid w:val="00C22A0C"/>
    <w:rsid w:val="00C22A4E"/>
    <w:rsid w:val="00C22F92"/>
    <w:rsid w:val="00C23130"/>
    <w:rsid w:val="00C2330E"/>
    <w:rsid w:val="00C23D56"/>
    <w:rsid w:val="00C23D9E"/>
    <w:rsid w:val="00C23EC2"/>
    <w:rsid w:val="00C24200"/>
    <w:rsid w:val="00C242A8"/>
    <w:rsid w:val="00C243F3"/>
    <w:rsid w:val="00C248B9"/>
    <w:rsid w:val="00C24D5A"/>
    <w:rsid w:val="00C24E78"/>
    <w:rsid w:val="00C25503"/>
    <w:rsid w:val="00C255A5"/>
    <w:rsid w:val="00C2584B"/>
    <w:rsid w:val="00C25942"/>
    <w:rsid w:val="00C2594C"/>
    <w:rsid w:val="00C25DD9"/>
    <w:rsid w:val="00C2663F"/>
    <w:rsid w:val="00C266BA"/>
    <w:rsid w:val="00C2694C"/>
    <w:rsid w:val="00C269B9"/>
    <w:rsid w:val="00C26AC6"/>
    <w:rsid w:val="00C26DB8"/>
    <w:rsid w:val="00C26E11"/>
    <w:rsid w:val="00C26F9E"/>
    <w:rsid w:val="00C27296"/>
    <w:rsid w:val="00C2742C"/>
    <w:rsid w:val="00C274E8"/>
    <w:rsid w:val="00C277FD"/>
    <w:rsid w:val="00C27C65"/>
    <w:rsid w:val="00C301B6"/>
    <w:rsid w:val="00C30976"/>
    <w:rsid w:val="00C30EB8"/>
    <w:rsid w:val="00C30FF6"/>
    <w:rsid w:val="00C31934"/>
    <w:rsid w:val="00C31966"/>
    <w:rsid w:val="00C319AD"/>
    <w:rsid w:val="00C31CE4"/>
    <w:rsid w:val="00C31EC5"/>
    <w:rsid w:val="00C31F04"/>
    <w:rsid w:val="00C3227C"/>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21"/>
    <w:rsid w:val="00C416CB"/>
    <w:rsid w:val="00C4179A"/>
    <w:rsid w:val="00C41E3A"/>
    <w:rsid w:val="00C41F34"/>
    <w:rsid w:val="00C42031"/>
    <w:rsid w:val="00C423FF"/>
    <w:rsid w:val="00C4278D"/>
    <w:rsid w:val="00C4304C"/>
    <w:rsid w:val="00C431F1"/>
    <w:rsid w:val="00C43315"/>
    <w:rsid w:val="00C43B11"/>
    <w:rsid w:val="00C43BF1"/>
    <w:rsid w:val="00C43E1C"/>
    <w:rsid w:val="00C43EB5"/>
    <w:rsid w:val="00C43EF2"/>
    <w:rsid w:val="00C43F72"/>
    <w:rsid w:val="00C4437B"/>
    <w:rsid w:val="00C447C7"/>
    <w:rsid w:val="00C44C1E"/>
    <w:rsid w:val="00C44EA6"/>
    <w:rsid w:val="00C44F84"/>
    <w:rsid w:val="00C45028"/>
    <w:rsid w:val="00C4516E"/>
    <w:rsid w:val="00C452F5"/>
    <w:rsid w:val="00C4536A"/>
    <w:rsid w:val="00C45426"/>
    <w:rsid w:val="00C45564"/>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285"/>
    <w:rsid w:val="00C523F9"/>
    <w:rsid w:val="00C526C1"/>
    <w:rsid w:val="00C526C4"/>
    <w:rsid w:val="00C52744"/>
    <w:rsid w:val="00C528EB"/>
    <w:rsid w:val="00C52EAF"/>
    <w:rsid w:val="00C536BF"/>
    <w:rsid w:val="00C53BD5"/>
    <w:rsid w:val="00C53D3B"/>
    <w:rsid w:val="00C53EB3"/>
    <w:rsid w:val="00C54018"/>
    <w:rsid w:val="00C540B5"/>
    <w:rsid w:val="00C542D4"/>
    <w:rsid w:val="00C54B11"/>
    <w:rsid w:val="00C54B6F"/>
    <w:rsid w:val="00C54D71"/>
    <w:rsid w:val="00C55318"/>
    <w:rsid w:val="00C555FC"/>
    <w:rsid w:val="00C55775"/>
    <w:rsid w:val="00C55793"/>
    <w:rsid w:val="00C557A9"/>
    <w:rsid w:val="00C563F5"/>
    <w:rsid w:val="00C566AF"/>
    <w:rsid w:val="00C56D58"/>
    <w:rsid w:val="00C570F7"/>
    <w:rsid w:val="00C5752A"/>
    <w:rsid w:val="00C575E3"/>
    <w:rsid w:val="00C57BC9"/>
    <w:rsid w:val="00C57CB2"/>
    <w:rsid w:val="00C57D8E"/>
    <w:rsid w:val="00C57F54"/>
    <w:rsid w:val="00C609E5"/>
    <w:rsid w:val="00C60B3C"/>
    <w:rsid w:val="00C60C69"/>
    <w:rsid w:val="00C60D26"/>
    <w:rsid w:val="00C60E3E"/>
    <w:rsid w:val="00C61032"/>
    <w:rsid w:val="00C621DA"/>
    <w:rsid w:val="00C622FE"/>
    <w:rsid w:val="00C626DF"/>
    <w:rsid w:val="00C62CD5"/>
    <w:rsid w:val="00C62F50"/>
    <w:rsid w:val="00C6306D"/>
    <w:rsid w:val="00C6323D"/>
    <w:rsid w:val="00C636E6"/>
    <w:rsid w:val="00C639D6"/>
    <w:rsid w:val="00C63A5F"/>
    <w:rsid w:val="00C63C6A"/>
    <w:rsid w:val="00C63D20"/>
    <w:rsid w:val="00C63EA2"/>
    <w:rsid w:val="00C63F8E"/>
    <w:rsid w:val="00C647FB"/>
    <w:rsid w:val="00C648A2"/>
    <w:rsid w:val="00C64BF7"/>
    <w:rsid w:val="00C654E0"/>
    <w:rsid w:val="00C65589"/>
    <w:rsid w:val="00C656BF"/>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24C"/>
    <w:rsid w:val="00C70342"/>
    <w:rsid w:val="00C70584"/>
    <w:rsid w:val="00C7071E"/>
    <w:rsid w:val="00C70DFF"/>
    <w:rsid w:val="00C71097"/>
    <w:rsid w:val="00C711CA"/>
    <w:rsid w:val="00C719DD"/>
    <w:rsid w:val="00C71CC5"/>
    <w:rsid w:val="00C71F93"/>
    <w:rsid w:val="00C723DC"/>
    <w:rsid w:val="00C72988"/>
    <w:rsid w:val="00C729AA"/>
    <w:rsid w:val="00C72A52"/>
    <w:rsid w:val="00C72DF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759"/>
    <w:rsid w:val="00C807ED"/>
    <w:rsid w:val="00C80C69"/>
    <w:rsid w:val="00C80DEA"/>
    <w:rsid w:val="00C8103F"/>
    <w:rsid w:val="00C8143F"/>
    <w:rsid w:val="00C8169A"/>
    <w:rsid w:val="00C81C85"/>
    <w:rsid w:val="00C82AEE"/>
    <w:rsid w:val="00C82CE5"/>
    <w:rsid w:val="00C82ED4"/>
    <w:rsid w:val="00C83214"/>
    <w:rsid w:val="00C832DC"/>
    <w:rsid w:val="00C834A8"/>
    <w:rsid w:val="00C8377F"/>
    <w:rsid w:val="00C83874"/>
    <w:rsid w:val="00C83968"/>
    <w:rsid w:val="00C83CE0"/>
    <w:rsid w:val="00C844C9"/>
    <w:rsid w:val="00C849BC"/>
    <w:rsid w:val="00C84D02"/>
    <w:rsid w:val="00C84E9E"/>
    <w:rsid w:val="00C85229"/>
    <w:rsid w:val="00C85DC2"/>
    <w:rsid w:val="00C8646D"/>
    <w:rsid w:val="00C8651B"/>
    <w:rsid w:val="00C868D2"/>
    <w:rsid w:val="00C86FAE"/>
    <w:rsid w:val="00C877E4"/>
    <w:rsid w:val="00C8793A"/>
    <w:rsid w:val="00C9004F"/>
    <w:rsid w:val="00C904B1"/>
    <w:rsid w:val="00C90519"/>
    <w:rsid w:val="00C90E49"/>
    <w:rsid w:val="00C91C4B"/>
    <w:rsid w:val="00C91DE3"/>
    <w:rsid w:val="00C91F58"/>
    <w:rsid w:val="00C924A9"/>
    <w:rsid w:val="00C925F5"/>
    <w:rsid w:val="00C927F5"/>
    <w:rsid w:val="00C92AAA"/>
    <w:rsid w:val="00C92C7F"/>
    <w:rsid w:val="00C931E8"/>
    <w:rsid w:val="00C933C8"/>
    <w:rsid w:val="00C93479"/>
    <w:rsid w:val="00C9356F"/>
    <w:rsid w:val="00C9369D"/>
    <w:rsid w:val="00C93A5C"/>
    <w:rsid w:val="00C93A7C"/>
    <w:rsid w:val="00C94235"/>
    <w:rsid w:val="00C944FA"/>
    <w:rsid w:val="00C94509"/>
    <w:rsid w:val="00C948EA"/>
    <w:rsid w:val="00C9560D"/>
    <w:rsid w:val="00C95854"/>
    <w:rsid w:val="00C95D33"/>
    <w:rsid w:val="00C95D41"/>
    <w:rsid w:val="00C95EFF"/>
    <w:rsid w:val="00C96106"/>
    <w:rsid w:val="00C96289"/>
    <w:rsid w:val="00C9659C"/>
    <w:rsid w:val="00C9683A"/>
    <w:rsid w:val="00C968C0"/>
    <w:rsid w:val="00C96B73"/>
    <w:rsid w:val="00C96E61"/>
    <w:rsid w:val="00C96E6F"/>
    <w:rsid w:val="00C973A4"/>
    <w:rsid w:val="00C973C1"/>
    <w:rsid w:val="00C97872"/>
    <w:rsid w:val="00C978D0"/>
    <w:rsid w:val="00C978EA"/>
    <w:rsid w:val="00C97904"/>
    <w:rsid w:val="00C97934"/>
    <w:rsid w:val="00C9794E"/>
    <w:rsid w:val="00C97B02"/>
    <w:rsid w:val="00CA02A1"/>
    <w:rsid w:val="00CA0532"/>
    <w:rsid w:val="00CA0B09"/>
    <w:rsid w:val="00CA0BA2"/>
    <w:rsid w:val="00CA133C"/>
    <w:rsid w:val="00CA156B"/>
    <w:rsid w:val="00CA1A11"/>
    <w:rsid w:val="00CA1B18"/>
    <w:rsid w:val="00CA1ED1"/>
    <w:rsid w:val="00CA2241"/>
    <w:rsid w:val="00CA276D"/>
    <w:rsid w:val="00CA2829"/>
    <w:rsid w:val="00CA2C31"/>
    <w:rsid w:val="00CA2E36"/>
    <w:rsid w:val="00CA31C2"/>
    <w:rsid w:val="00CA34EE"/>
    <w:rsid w:val="00CA3509"/>
    <w:rsid w:val="00CA389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5EBA"/>
    <w:rsid w:val="00CA6C3A"/>
    <w:rsid w:val="00CA6FA3"/>
    <w:rsid w:val="00CA6FAC"/>
    <w:rsid w:val="00CA711A"/>
    <w:rsid w:val="00CA738A"/>
    <w:rsid w:val="00CA77AF"/>
    <w:rsid w:val="00CA799F"/>
    <w:rsid w:val="00CA7D3B"/>
    <w:rsid w:val="00CB008E"/>
    <w:rsid w:val="00CB0138"/>
    <w:rsid w:val="00CB01FA"/>
    <w:rsid w:val="00CB0737"/>
    <w:rsid w:val="00CB097A"/>
    <w:rsid w:val="00CB0A3A"/>
    <w:rsid w:val="00CB10F6"/>
    <w:rsid w:val="00CB1C37"/>
    <w:rsid w:val="00CB1E1D"/>
    <w:rsid w:val="00CB1EF1"/>
    <w:rsid w:val="00CB209E"/>
    <w:rsid w:val="00CB21F0"/>
    <w:rsid w:val="00CB22B2"/>
    <w:rsid w:val="00CB22BD"/>
    <w:rsid w:val="00CB23CB"/>
    <w:rsid w:val="00CB26EC"/>
    <w:rsid w:val="00CB2D2A"/>
    <w:rsid w:val="00CB2FFA"/>
    <w:rsid w:val="00CB348C"/>
    <w:rsid w:val="00CB39A5"/>
    <w:rsid w:val="00CB3D7D"/>
    <w:rsid w:val="00CB3ED9"/>
    <w:rsid w:val="00CB4695"/>
    <w:rsid w:val="00CB4728"/>
    <w:rsid w:val="00CB4729"/>
    <w:rsid w:val="00CB4A33"/>
    <w:rsid w:val="00CB4B3E"/>
    <w:rsid w:val="00CB50C9"/>
    <w:rsid w:val="00CB51F5"/>
    <w:rsid w:val="00CB5310"/>
    <w:rsid w:val="00CB591E"/>
    <w:rsid w:val="00CB595E"/>
    <w:rsid w:val="00CB5AE7"/>
    <w:rsid w:val="00CB5B1E"/>
    <w:rsid w:val="00CB5CDD"/>
    <w:rsid w:val="00CB5DF0"/>
    <w:rsid w:val="00CB5FFB"/>
    <w:rsid w:val="00CB606D"/>
    <w:rsid w:val="00CB6287"/>
    <w:rsid w:val="00CB62D0"/>
    <w:rsid w:val="00CB6589"/>
    <w:rsid w:val="00CB677E"/>
    <w:rsid w:val="00CB692D"/>
    <w:rsid w:val="00CB6D7E"/>
    <w:rsid w:val="00CB7683"/>
    <w:rsid w:val="00CB787A"/>
    <w:rsid w:val="00CB7BC1"/>
    <w:rsid w:val="00CB7D07"/>
    <w:rsid w:val="00CC0439"/>
    <w:rsid w:val="00CC057C"/>
    <w:rsid w:val="00CC0913"/>
    <w:rsid w:val="00CC0B8A"/>
    <w:rsid w:val="00CC0C4A"/>
    <w:rsid w:val="00CC131D"/>
    <w:rsid w:val="00CC17F0"/>
    <w:rsid w:val="00CC1853"/>
    <w:rsid w:val="00CC1A34"/>
    <w:rsid w:val="00CC1FAE"/>
    <w:rsid w:val="00CC237C"/>
    <w:rsid w:val="00CC24BB"/>
    <w:rsid w:val="00CC29EF"/>
    <w:rsid w:val="00CC2D14"/>
    <w:rsid w:val="00CC2F60"/>
    <w:rsid w:val="00CC3276"/>
    <w:rsid w:val="00CC3A23"/>
    <w:rsid w:val="00CC3ACA"/>
    <w:rsid w:val="00CC3D59"/>
    <w:rsid w:val="00CC40A0"/>
    <w:rsid w:val="00CC4343"/>
    <w:rsid w:val="00CC44D8"/>
    <w:rsid w:val="00CC47D7"/>
    <w:rsid w:val="00CC481E"/>
    <w:rsid w:val="00CC4D2A"/>
    <w:rsid w:val="00CC50C1"/>
    <w:rsid w:val="00CC51A3"/>
    <w:rsid w:val="00CC5439"/>
    <w:rsid w:val="00CC55AF"/>
    <w:rsid w:val="00CC567B"/>
    <w:rsid w:val="00CC5C68"/>
    <w:rsid w:val="00CC5CCF"/>
    <w:rsid w:val="00CC6D10"/>
    <w:rsid w:val="00CC6E22"/>
    <w:rsid w:val="00CC6F87"/>
    <w:rsid w:val="00CC7082"/>
    <w:rsid w:val="00CC7127"/>
    <w:rsid w:val="00CC7232"/>
    <w:rsid w:val="00CC7335"/>
    <w:rsid w:val="00CC737C"/>
    <w:rsid w:val="00CC7DB8"/>
    <w:rsid w:val="00CD01F1"/>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CDC"/>
    <w:rsid w:val="00CD3F17"/>
    <w:rsid w:val="00CD43D0"/>
    <w:rsid w:val="00CD441B"/>
    <w:rsid w:val="00CD442B"/>
    <w:rsid w:val="00CD4A58"/>
    <w:rsid w:val="00CD4DF0"/>
    <w:rsid w:val="00CD5111"/>
    <w:rsid w:val="00CD5512"/>
    <w:rsid w:val="00CD68AD"/>
    <w:rsid w:val="00CD6980"/>
    <w:rsid w:val="00CD6B54"/>
    <w:rsid w:val="00CD6E3D"/>
    <w:rsid w:val="00CD71AB"/>
    <w:rsid w:val="00CD746A"/>
    <w:rsid w:val="00CD7567"/>
    <w:rsid w:val="00CD77F2"/>
    <w:rsid w:val="00CE0109"/>
    <w:rsid w:val="00CE0A18"/>
    <w:rsid w:val="00CE0C0D"/>
    <w:rsid w:val="00CE1039"/>
    <w:rsid w:val="00CE1377"/>
    <w:rsid w:val="00CE198D"/>
    <w:rsid w:val="00CE1A12"/>
    <w:rsid w:val="00CE1B41"/>
    <w:rsid w:val="00CE1CCB"/>
    <w:rsid w:val="00CE1DF4"/>
    <w:rsid w:val="00CE1F89"/>
    <w:rsid w:val="00CE1FC5"/>
    <w:rsid w:val="00CE2180"/>
    <w:rsid w:val="00CE21B4"/>
    <w:rsid w:val="00CE270B"/>
    <w:rsid w:val="00CE27A4"/>
    <w:rsid w:val="00CE329A"/>
    <w:rsid w:val="00CE331F"/>
    <w:rsid w:val="00CE364C"/>
    <w:rsid w:val="00CE3FCE"/>
    <w:rsid w:val="00CE413C"/>
    <w:rsid w:val="00CE46E5"/>
    <w:rsid w:val="00CE485A"/>
    <w:rsid w:val="00CE4E26"/>
    <w:rsid w:val="00CE5125"/>
    <w:rsid w:val="00CE526C"/>
    <w:rsid w:val="00CE5279"/>
    <w:rsid w:val="00CE52CE"/>
    <w:rsid w:val="00CE53AB"/>
    <w:rsid w:val="00CE5524"/>
    <w:rsid w:val="00CE571A"/>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14"/>
    <w:rsid w:val="00CF0333"/>
    <w:rsid w:val="00CF0A3C"/>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234"/>
    <w:rsid w:val="00CF24F8"/>
    <w:rsid w:val="00CF2653"/>
    <w:rsid w:val="00CF2EB4"/>
    <w:rsid w:val="00CF304C"/>
    <w:rsid w:val="00CF30F9"/>
    <w:rsid w:val="00CF323F"/>
    <w:rsid w:val="00CF353B"/>
    <w:rsid w:val="00CF3789"/>
    <w:rsid w:val="00CF3DAA"/>
    <w:rsid w:val="00CF3FB8"/>
    <w:rsid w:val="00CF4247"/>
    <w:rsid w:val="00CF44CE"/>
    <w:rsid w:val="00CF4AA6"/>
    <w:rsid w:val="00CF4ED7"/>
    <w:rsid w:val="00CF5263"/>
    <w:rsid w:val="00CF60B5"/>
    <w:rsid w:val="00CF611C"/>
    <w:rsid w:val="00CF6265"/>
    <w:rsid w:val="00CF6C71"/>
    <w:rsid w:val="00CF7076"/>
    <w:rsid w:val="00CF731D"/>
    <w:rsid w:val="00CF737D"/>
    <w:rsid w:val="00CF774C"/>
    <w:rsid w:val="00CF7BEB"/>
    <w:rsid w:val="00D004FA"/>
    <w:rsid w:val="00D00636"/>
    <w:rsid w:val="00D006BB"/>
    <w:rsid w:val="00D007AE"/>
    <w:rsid w:val="00D00A57"/>
    <w:rsid w:val="00D010D8"/>
    <w:rsid w:val="00D01190"/>
    <w:rsid w:val="00D01210"/>
    <w:rsid w:val="00D012D7"/>
    <w:rsid w:val="00D014EF"/>
    <w:rsid w:val="00D0156C"/>
    <w:rsid w:val="00D01B21"/>
    <w:rsid w:val="00D01E2F"/>
    <w:rsid w:val="00D024AB"/>
    <w:rsid w:val="00D02580"/>
    <w:rsid w:val="00D0285F"/>
    <w:rsid w:val="00D02AB3"/>
    <w:rsid w:val="00D02F03"/>
    <w:rsid w:val="00D03000"/>
    <w:rsid w:val="00D03102"/>
    <w:rsid w:val="00D0319B"/>
    <w:rsid w:val="00D03356"/>
    <w:rsid w:val="00D03534"/>
    <w:rsid w:val="00D035D4"/>
    <w:rsid w:val="00D03727"/>
    <w:rsid w:val="00D0378A"/>
    <w:rsid w:val="00D0397A"/>
    <w:rsid w:val="00D03B77"/>
    <w:rsid w:val="00D03C18"/>
    <w:rsid w:val="00D04848"/>
    <w:rsid w:val="00D05045"/>
    <w:rsid w:val="00D05132"/>
    <w:rsid w:val="00D053C6"/>
    <w:rsid w:val="00D0576B"/>
    <w:rsid w:val="00D059BB"/>
    <w:rsid w:val="00D05E2B"/>
    <w:rsid w:val="00D05EA9"/>
    <w:rsid w:val="00D060CC"/>
    <w:rsid w:val="00D061D3"/>
    <w:rsid w:val="00D061ED"/>
    <w:rsid w:val="00D063F1"/>
    <w:rsid w:val="00D064D3"/>
    <w:rsid w:val="00D0676F"/>
    <w:rsid w:val="00D06D6D"/>
    <w:rsid w:val="00D071F8"/>
    <w:rsid w:val="00D07252"/>
    <w:rsid w:val="00D074F4"/>
    <w:rsid w:val="00D0769E"/>
    <w:rsid w:val="00D079E7"/>
    <w:rsid w:val="00D07AFF"/>
    <w:rsid w:val="00D07CE1"/>
    <w:rsid w:val="00D07FD4"/>
    <w:rsid w:val="00D1026A"/>
    <w:rsid w:val="00D1079C"/>
    <w:rsid w:val="00D107CF"/>
    <w:rsid w:val="00D111CA"/>
    <w:rsid w:val="00D111CF"/>
    <w:rsid w:val="00D117B9"/>
    <w:rsid w:val="00D11A10"/>
    <w:rsid w:val="00D11B0B"/>
    <w:rsid w:val="00D1204D"/>
    <w:rsid w:val="00D12293"/>
    <w:rsid w:val="00D12365"/>
    <w:rsid w:val="00D12393"/>
    <w:rsid w:val="00D1241E"/>
    <w:rsid w:val="00D127AD"/>
    <w:rsid w:val="00D12B06"/>
    <w:rsid w:val="00D12E6B"/>
    <w:rsid w:val="00D12F30"/>
    <w:rsid w:val="00D13178"/>
    <w:rsid w:val="00D134F1"/>
    <w:rsid w:val="00D13D26"/>
    <w:rsid w:val="00D13F9F"/>
    <w:rsid w:val="00D14236"/>
    <w:rsid w:val="00D14553"/>
    <w:rsid w:val="00D146FD"/>
    <w:rsid w:val="00D14BC9"/>
    <w:rsid w:val="00D14D5F"/>
    <w:rsid w:val="00D14DB1"/>
    <w:rsid w:val="00D14E28"/>
    <w:rsid w:val="00D15368"/>
    <w:rsid w:val="00D15A1B"/>
    <w:rsid w:val="00D15CE7"/>
    <w:rsid w:val="00D15E51"/>
    <w:rsid w:val="00D15EA4"/>
    <w:rsid w:val="00D15F43"/>
    <w:rsid w:val="00D16014"/>
    <w:rsid w:val="00D16542"/>
    <w:rsid w:val="00D1668D"/>
    <w:rsid w:val="00D16736"/>
    <w:rsid w:val="00D1699D"/>
    <w:rsid w:val="00D16A87"/>
    <w:rsid w:val="00D16D3A"/>
    <w:rsid w:val="00D16E87"/>
    <w:rsid w:val="00D16F39"/>
    <w:rsid w:val="00D17953"/>
    <w:rsid w:val="00D17AF2"/>
    <w:rsid w:val="00D17EBA"/>
    <w:rsid w:val="00D20004"/>
    <w:rsid w:val="00D20243"/>
    <w:rsid w:val="00D2084D"/>
    <w:rsid w:val="00D20B8B"/>
    <w:rsid w:val="00D20D28"/>
    <w:rsid w:val="00D212E6"/>
    <w:rsid w:val="00D2162C"/>
    <w:rsid w:val="00D217BE"/>
    <w:rsid w:val="00D2192B"/>
    <w:rsid w:val="00D21A3C"/>
    <w:rsid w:val="00D22342"/>
    <w:rsid w:val="00D22ABA"/>
    <w:rsid w:val="00D22C56"/>
    <w:rsid w:val="00D22CEE"/>
    <w:rsid w:val="00D230E4"/>
    <w:rsid w:val="00D233F1"/>
    <w:rsid w:val="00D23814"/>
    <w:rsid w:val="00D2425F"/>
    <w:rsid w:val="00D2490B"/>
    <w:rsid w:val="00D24B4C"/>
    <w:rsid w:val="00D24E25"/>
    <w:rsid w:val="00D256F8"/>
    <w:rsid w:val="00D2580C"/>
    <w:rsid w:val="00D25BDA"/>
    <w:rsid w:val="00D25FA9"/>
    <w:rsid w:val="00D26142"/>
    <w:rsid w:val="00D26256"/>
    <w:rsid w:val="00D264AD"/>
    <w:rsid w:val="00D2685C"/>
    <w:rsid w:val="00D26A22"/>
    <w:rsid w:val="00D26A3B"/>
    <w:rsid w:val="00D26E6F"/>
    <w:rsid w:val="00D27093"/>
    <w:rsid w:val="00D2749D"/>
    <w:rsid w:val="00D27AB2"/>
    <w:rsid w:val="00D27B70"/>
    <w:rsid w:val="00D27F7D"/>
    <w:rsid w:val="00D302FD"/>
    <w:rsid w:val="00D30326"/>
    <w:rsid w:val="00D3038A"/>
    <w:rsid w:val="00D30436"/>
    <w:rsid w:val="00D3098D"/>
    <w:rsid w:val="00D30C7F"/>
    <w:rsid w:val="00D318AE"/>
    <w:rsid w:val="00D319AD"/>
    <w:rsid w:val="00D31A02"/>
    <w:rsid w:val="00D31A68"/>
    <w:rsid w:val="00D31BD4"/>
    <w:rsid w:val="00D31C2D"/>
    <w:rsid w:val="00D327DC"/>
    <w:rsid w:val="00D32D16"/>
    <w:rsid w:val="00D32F22"/>
    <w:rsid w:val="00D3323C"/>
    <w:rsid w:val="00D333A9"/>
    <w:rsid w:val="00D33456"/>
    <w:rsid w:val="00D33581"/>
    <w:rsid w:val="00D3396F"/>
    <w:rsid w:val="00D33A1E"/>
    <w:rsid w:val="00D33D4D"/>
    <w:rsid w:val="00D342C2"/>
    <w:rsid w:val="00D34A0B"/>
    <w:rsid w:val="00D34E95"/>
    <w:rsid w:val="00D35475"/>
    <w:rsid w:val="00D35513"/>
    <w:rsid w:val="00D35672"/>
    <w:rsid w:val="00D35CD6"/>
    <w:rsid w:val="00D36234"/>
    <w:rsid w:val="00D36371"/>
    <w:rsid w:val="00D365A0"/>
    <w:rsid w:val="00D366E5"/>
    <w:rsid w:val="00D36A61"/>
    <w:rsid w:val="00D36D63"/>
    <w:rsid w:val="00D3786D"/>
    <w:rsid w:val="00D37A2E"/>
    <w:rsid w:val="00D37B77"/>
    <w:rsid w:val="00D37F2B"/>
    <w:rsid w:val="00D40246"/>
    <w:rsid w:val="00D40380"/>
    <w:rsid w:val="00D404C3"/>
    <w:rsid w:val="00D40F00"/>
    <w:rsid w:val="00D40F74"/>
    <w:rsid w:val="00D4112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B05"/>
    <w:rsid w:val="00D47074"/>
    <w:rsid w:val="00D47353"/>
    <w:rsid w:val="00D4759C"/>
    <w:rsid w:val="00D47627"/>
    <w:rsid w:val="00D4777C"/>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008"/>
    <w:rsid w:val="00D521F1"/>
    <w:rsid w:val="00D522FF"/>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CC3"/>
    <w:rsid w:val="00D56DB2"/>
    <w:rsid w:val="00D56DDB"/>
    <w:rsid w:val="00D571E4"/>
    <w:rsid w:val="00D5747F"/>
    <w:rsid w:val="00D57495"/>
    <w:rsid w:val="00D574FA"/>
    <w:rsid w:val="00D60463"/>
    <w:rsid w:val="00D60C8D"/>
    <w:rsid w:val="00D61018"/>
    <w:rsid w:val="00D61341"/>
    <w:rsid w:val="00D61374"/>
    <w:rsid w:val="00D6168A"/>
    <w:rsid w:val="00D616A5"/>
    <w:rsid w:val="00D61AFE"/>
    <w:rsid w:val="00D61EF8"/>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4"/>
    <w:rsid w:val="00D71519"/>
    <w:rsid w:val="00D7157B"/>
    <w:rsid w:val="00D715AD"/>
    <w:rsid w:val="00D7170E"/>
    <w:rsid w:val="00D71A8D"/>
    <w:rsid w:val="00D7207D"/>
    <w:rsid w:val="00D724A9"/>
    <w:rsid w:val="00D72586"/>
    <w:rsid w:val="00D72D41"/>
    <w:rsid w:val="00D72E92"/>
    <w:rsid w:val="00D72F28"/>
    <w:rsid w:val="00D73475"/>
    <w:rsid w:val="00D7356F"/>
    <w:rsid w:val="00D73587"/>
    <w:rsid w:val="00D73BA8"/>
    <w:rsid w:val="00D73EBB"/>
    <w:rsid w:val="00D7403B"/>
    <w:rsid w:val="00D74059"/>
    <w:rsid w:val="00D74E1D"/>
    <w:rsid w:val="00D74EB0"/>
    <w:rsid w:val="00D751FB"/>
    <w:rsid w:val="00D754D6"/>
    <w:rsid w:val="00D755EB"/>
    <w:rsid w:val="00D761AA"/>
    <w:rsid w:val="00D76216"/>
    <w:rsid w:val="00D7675C"/>
    <w:rsid w:val="00D76C5E"/>
    <w:rsid w:val="00D76D18"/>
    <w:rsid w:val="00D76ED6"/>
    <w:rsid w:val="00D76FA4"/>
    <w:rsid w:val="00D76FAE"/>
    <w:rsid w:val="00D77372"/>
    <w:rsid w:val="00D777D7"/>
    <w:rsid w:val="00D77885"/>
    <w:rsid w:val="00D77A2C"/>
    <w:rsid w:val="00D77DCE"/>
    <w:rsid w:val="00D80854"/>
    <w:rsid w:val="00D80AB8"/>
    <w:rsid w:val="00D80B5F"/>
    <w:rsid w:val="00D81792"/>
    <w:rsid w:val="00D818EF"/>
    <w:rsid w:val="00D819B1"/>
    <w:rsid w:val="00D82494"/>
    <w:rsid w:val="00D826FF"/>
    <w:rsid w:val="00D82E86"/>
    <w:rsid w:val="00D83009"/>
    <w:rsid w:val="00D83AE9"/>
    <w:rsid w:val="00D83BC8"/>
    <w:rsid w:val="00D83ED1"/>
    <w:rsid w:val="00D83FFE"/>
    <w:rsid w:val="00D841FB"/>
    <w:rsid w:val="00D84309"/>
    <w:rsid w:val="00D843E4"/>
    <w:rsid w:val="00D84C67"/>
    <w:rsid w:val="00D8515D"/>
    <w:rsid w:val="00D85183"/>
    <w:rsid w:val="00D85488"/>
    <w:rsid w:val="00D857B8"/>
    <w:rsid w:val="00D85993"/>
    <w:rsid w:val="00D85C0F"/>
    <w:rsid w:val="00D85D1E"/>
    <w:rsid w:val="00D85D58"/>
    <w:rsid w:val="00D85F13"/>
    <w:rsid w:val="00D86346"/>
    <w:rsid w:val="00D863E2"/>
    <w:rsid w:val="00D866AB"/>
    <w:rsid w:val="00D86858"/>
    <w:rsid w:val="00D86F3F"/>
    <w:rsid w:val="00D87175"/>
    <w:rsid w:val="00D87205"/>
    <w:rsid w:val="00D8738A"/>
    <w:rsid w:val="00D87851"/>
    <w:rsid w:val="00D87ABF"/>
    <w:rsid w:val="00D87C95"/>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9D4"/>
    <w:rsid w:val="00D92ABA"/>
    <w:rsid w:val="00D92B4A"/>
    <w:rsid w:val="00D92B4E"/>
    <w:rsid w:val="00D92C29"/>
    <w:rsid w:val="00D92DB9"/>
    <w:rsid w:val="00D936E2"/>
    <w:rsid w:val="00D93D98"/>
    <w:rsid w:val="00D93F43"/>
    <w:rsid w:val="00D944E3"/>
    <w:rsid w:val="00D95034"/>
    <w:rsid w:val="00D95104"/>
    <w:rsid w:val="00D95600"/>
    <w:rsid w:val="00D9566D"/>
    <w:rsid w:val="00D95E34"/>
    <w:rsid w:val="00D96219"/>
    <w:rsid w:val="00D96443"/>
    <w:rsid w:val="00D964F8"/>
    <w:rsid w:val="00D9683C"/>
    <w:rsid w:val="00D96ECB"/>
    <w:rsid w:val="00D96FB7"/>
    <w:rsid w:val="00D97635"/>
    <w:rsid w:val="00D97771"/>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7D5"/>
    <w:rsid w:val="00DA2C66"/>
    <w:rsid w:val="00DA2D4F"/>
    <w:rsid w:val="00DA2D71"/>
    <w:rsid w:val="00DA2ED7"/>
    <w:rsid w:val="00DA2F6C"/>
    <w:rsid w:val="00DA3CA5"/>
    <w:rsid w:val="00DA3E7A"/>
    <w:rsid w:val="00DA4276"/>
    <w:rsid w:val="00DA430C"/>
    <w:rsid w:val="00DA4843"/>
    <w:rsid w:val="00DA4988"/>
    <w:rsid w:val="00DA4A10"/>
    <w:rsid w:val="00DA4AFA"/>
    <w:rsid w:val="00DA4B81"/>
    <w:rsid w:val="00DA50E1"/>
    <w:rsid w:val="00DA55FB"/>
    <w:rsid w:val="00DA58EB"/>
    <w:rsid w:val="00DA5CAF"/>
    <w:rsid w:val="00DA5CCF"/>
    <w:rsid w:val="00DA5D1A"/>
    <w:rsid w:val="00DA5F5C"/>
    <w:rsid w:val="00DA615D"/>
    <w:rsid w:val="00DA6494"/>
    <w:rsid w:val="00DA6598"/>
    <w:rsid w:val="00DA6BB7"/>
    <w:rsid w:val="00DA6C0F"/>
    <w:rsid w:val="00DA6CCE"/>
    <w:rsid w:val="00DA702F"/>
    <w:rsid w:val="00DA7326"/>
    <w:rsid w:val="00DA7437"/>
    <w:rsid w:val="00DA7A85"/>
    <w:rsid w:val="00DA7C64"/>
    <w:rsid w:val="00DA7E73"/>
    <w:rsid w:val="00DA7F8A"/>
    <w:rsid w:val="00DB0176"/>
    <w:rsid w:val="00DB0404"/>
    <w:rsid w:val="00DB05AF"/>
    <w:rsid w:val="00DB070A"/>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3E4B"/>
    <w:rsid w:val="00DB40B9"/>
    <w:rsid w:val="00DB45B5"/>
    <w:rsid w:val="00DB485D"/>
    <w:rsid w:val="00DB4CAE"/>
    <w:rsid w:val="00DB4F7F"/>
    <w:rsid w:val="00DB50DE"/>
    <w:rsid w:val="00DB5484"/>
    <w:rsid w:val="00DB56E3"/>
    <w:rsid w:val="00DB5BE8"/>
    <w:rsid w:val="00DB640E"/>
    <w:rsid w:val="00DB662E"/>
    <w:rsid w:val="00DB6709"/>
    <w:rsid w:val="00DB6795"/>
    <w:rsid w:val="00DB6D4E"/>
    <w:rsid w:val="00DB6F41"/>
    <w:rsid w:val="00DB701B"/>
    <w:rsid w:val="00DB74CA"/>
    <w:rsid w:val="00DB7FD6"/>
    <w:rsid w:val="00DC1327"/>
    <w:rsid w:val="00DC1350"/>
    <w:rsid w:val="00DC142C"/>
    <w:rsid w:val="00DC14C7"/>
    <w:rsid w:val="00DC16BC"/>
    <w:rsid w:val="00DC1780"/>
    <w:rsid w:val="00DC2406"/>
    <w:rsid w:val="00DC2474"/>
    <w:rsid w:val="00DC2504"/>
    <w:rsid w:val="00DC2555"/>
    <w:rsid w:val="00DC26DC"/>
    <w:rsid w:val="00DC30EE"/>
    <w:rsid w:val="00DC313B"/>
    <w:rsid w:val="00DC31FC"/>
    <w:rsid w:val="00DC3237"/>
    <w:rsid w:val="00DC3475"/>
    <w:rsid w:val="00DC362D"/>
    <w:rsid w:val="00DC3E7D"/>
    <w:rsid w:val="00DC4157"/>
    <w:rsid w:val="00DC41A4"/>
    <w:rsid w:val="00DC4264"/>
    <w:rsid w:val="00DC44A2"/>
    <w:rsid w:val="00DC4866"/>
    <w:rsid w:val="00DC4B2B"/>
    <w:rsid w:val="00DC4D30"/>
    <w:rsid w:val="00DC5672"/>
    <w:rsid w:val="00DC58CF"/>
    <w:rsid w:val="00DC60A2"/>
    <w:rsid w:val="00DC6197"/>
    <w:rsid w:val="00DC6304"/>
    <w:rsid w:val="00DC631F"/>
    <w:rsid w:val="00DC6600"/>
    <w:rsid w:val="00DC67BD"/>
    <w:rsid w:val="00DC688C"/>
    <w:rsid w:val="00DC6924"/>
    <w:rsid w:val="00DC71F2"/>
    <w:rsid w:val="00DC73D7"/>
    <w:rsid w:val="00DC78FF"/>
    <w:rsid w:val="00DC7E88"/>
    <w:rsid w:val="00DD018D"/>
    <w:rsid w:val="00DD0399"/>
    <w:rsid w:val="00DD0825"/>
    <w:rsid w:val="00DD105F"/>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5AB"/>
    <w:rsid w:val="00DD482D"/>
    <w:rsid w:val="00DD500A"/>
    <w:rsid w:val="00DD519C"/>
    <w:rsid w:val="00DD53FA"/>
    <w:rsid w:val="00DD5A3E"/>
    <w:rsid w:val="00DD5C88"/>
    <w:rsid w:val="00DD5F42"/>
    <w:rsid w:val="00DD617B"/>
    <w:rsid w:val="00DD6A37"/>
    <w:rsid w:val="00DD70EC"/>
    <w:rsid w:val="00DD7261"/>
    <w:rsid w:val="00DD747D"/>
    <w:rsid w:val="00DD7E09"/>
    <w:rsid w:val="00DE0463"/>
    <w:rsid w:val="00DE0761"/>
    <w:rsid w:val="00DE0C69"/>
    <w:rsid w:val="00DE0D8F"/>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451"/>
    <w:rsid w:val="00DE4C02"/>
    <w:rsid w:val="00DE52E3"/>
    <w:rsid w:val="00DE5343"/>
    <w:rsid w:val="00DE5AE1"/>
    <w:rsid w:val="00DE6236"/>
    <w:rsid w:val="00DE65AD"/>
    <w:rsid w:val="00DE68E1"/>
    <w:rsid w:val="00DE69BA"/>
    <w:rsid w:val="00DE6A3B"/>
    <w:rsid w:val="00DE6CBC"/>
    <w:rsid w:val="00DE6EAA"/>
    <w:rsid w:val="00DE70EA"/>
    <w:rsid w:val="00DE7C00"/>
    <w:rsid w:val="00DF03E9"/>
    <w:rsid w:val="00DF03ED"/>
    <w:rsid w:val="00DF04EE"/>
    <w:rsid w:val="00DF0BF4"/>
    <w:rsid w:val="00DF0C10"/>
    <w:rsid w:val="00DF0C51"/>
    <w:rsid w:val="00DF179D"/>
    <w:rsid w:val="00DF1843"/>
    <w:rsid w:val="00DF1BBB"/>
    <w:rsid w:val="00DF1E9C"/>
    <w:rsid w:val="00DF22A0"/>
    <w:rsid w:val="00DF2868"/>
    <w:rsid w:val="00DF4455"/>
    <w:rsid w:val="00DF4572"/>
    <w:rsid w:val="00DF4640"/>
    <w:rsid w:val="00DF4658"/>
    <w:rsid w:val="00DF4999"/>
    <w:rsid w:val="00DF4E81"/>
    <w:rsid w:val="00DF4EFB"/>
    <w:rsid w:val="00DF54D1"/>
    <w:rsid w:val="00DF55CB"/>
    <w:rsid w:val="00DF5E6F"/>
    <w:rsid w:val="00DF62F8"/>
    <w:rsid w:val="00DF6381"/>
    <w:rsid w:val="00DF64B7"/>
    <w:rsid w:val="00DF669D"/>
    <w:rsid w:val="00DF6877"/>
    <w:rsid w:val="00DF6976"/>
    <w:rsid w:val="00DF6C52"/>
    <w:rsid w:val="00DF6C8B"/>
    <w:rsid w:val="00DF6F17"/>
    <w:rsid w:val="00DF6FCB"/>
    <w:rsid w:val="00DF7451"/>
    <w:rsid w:val="00DF7629"/>
    <w:rsid w:val="00DF78FA"/>
    <w:rsid w:val="00DF7CF3"/>
    <w:rsid w:val="00DF7F13"/>
    <w:rsid w:val="00E002C3"/>
    <w:rsid w:val="00E002F1"/>
    <w:rsid w:val="00E0082C"/>
    <w:rsid w:val="00E00F5D"/>
    <w:rsid w:val="00E01359"/>
    <w:rsid w:val="00E013B0"/>
    <w:rsid w:val="00E015EC"/>
    <w:rsid w:val="00E0167F"/>
    <w:rsid w:val="00E01745"/>
    <w:rsid w:val="00E01765"/>
    <w:rsid w:val="00E01C05"/>
    <w:rsid w:val="00E01DAA"/>
    <w:rsid w:val="00E01F06"/>
    <w:rsid w:val="00E021C5"/>
    <w:rsid w:val="00E023E5"/>
    <w:rsid w:val="00E02432"/>
    <w:rsid w:val="00E02838"/>
    <w:rsid w:val="00E0296F"/>
    <w:rsid w:val="00E03016"/>
    <w:rsid w:val="00E0305E"/>
    <w:rsid w:val="00E033D3"/>
    <w:rsid w:val="00E033FB"/>
    <w:rsid w:val="00E038FC"/>
    <w:rsid w:val="00E03E8A"/>
    <w:rsid w:val="00E04022"/>
    <w:rsid w:val="00E040A1"/>
    <w:rsid w:val="00E04F30"/>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3A42"/>
    <w:rsid w:val="00E14028"/>
    <w:rsid w:val="00E1469E"/>
    <w:rsid w:val="00E14A7E"/>
    <w:rsid w:val="00E14BFA"/>
    <w:rsid w:val="00E14C80"/>
    <w:rsid w:val="00E14E67"/>
    <w:rsid w:val="00E1504F"/>
    <w:rsid w:val="00E151E1"/>
    <w:rsid w:val="00E153A6"/>
    <w:rsid w:val="00E15837"/>
    <w:rsid w:val="00E15853"/>
    <w:rsid w:val="00E158CD"/>
    <w:rsid w:val="00E15CC0"/>
    <w:rsid w:val="00E16124"/>
    <w:rsid w:val="00E163D4"/>
    <w:rsid w:val="00E16DBC"/>
    <w:rsid w:val="00E17572"/>
    <w:rsid w:val="00E17619"/>
    <w:rsid w:val="00E17805"/>
    <w:rsid w:val="00E201B1"/>
    <w:rsid w:val="00E202CC"/>
    <w:rsid w:val="00E20AAA"/>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B87"/>
    <w:rsid w:val="00E24DE1"/>
    <w:rsid w:val="00E25626"/>
    <w:rsid w:val="00E25911"/>
    <w:rsid w:val="00E25A3B"/>
    <w:rsid w:val="00E25C31"/>
    <w:rsid w:val="00E25CFA"/>
    <w:rsid w:val="00E25F89"/>
    <w:rsid w:val="00E26080"/>
    <w:rsid w:val="00E26597"/>
    <w:rsid w:val="00E2699F"/>
    <w:rsid w:val="00E26F43"/>
    <w:rsid w:val="00E273CB"/>
    <w:rsid w:val="00E2745B"/>
    <w:rsid w:val="00E27F60"/>
    <w:rsid w:val="00E27F85"/>
    <w:rsid w:val="00E30022"/>
    <w:rsid w:val="00E30719"/>
    <w:rsid w:val="00E30E5A"/>
    <w:rsid w:val="00E30EBD"/>
    <w:rsid w:val="00E3115F"/>
    <w:rsid w:val="00E3138F"/>
    <w:rsid w:val="00E31491"/>
    <w:rsid w:val="00E31655"/>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081"/>
    <w:rsid w:val="00E361B8"/>
    <w:rsid w:val="00E36200"/>
    <w:rsid w:val="00E365B2"/>
    <w:rsid w:val="00E36656"/>
    <w:rsid w:val="00E36707"/>
    <w:rsid w:val="00E36797"/>
    <w:rsid w:val="00E369EE"/>
    <w:rsid w:val="00E36A1B"/>
    <w:rsid w:val="00E36ABB"/>
    <w:rsid w:val="00E3735D"/>
    <w:rsid w:val="00E373A2"/>
    <w:rsid w:val="00E37602"/>
    <w:rsid w:val="00E37665"/>
    <w:rsid w:val="00E37E69"/>
    <w:rsid w:val="00E40554"/>
    <w:rsid w:val="00E405A7"/>
    <w:rsid w:val="00E40847"/>
    <w:rsid w:val="00E40AD5"/>
    <w:rsid w:val="00E40B47"/>
    <w:rsid w:val="00E40D91"/>
    <w:rsid w:val="00E40E0F"/>
    <w:rsid w:val="00E41A78"/>
    <w:rsid w:val="00E41D9F"/>
    <w:rsid w:val="00E41E2C"/>
    <w:rsid w:val="00E42024"/>
    <w:rsid w:val="00E42040"/>
    <w:rsid w:val="00E429ED"/>
    <w:rsid w:val="00E43146"/>
    <w:rsid w:val="00E435B1"/>
    <w:rsid w:val="00E436B8"/>
    <w:rsid w:val="00E43DEF"/>
    <w:rsid w:val="00E43F37"/>
    <w:rsid w:val="00E4445D"/>
    <w:rsid w:val="00E444C6"/>
    <w:rsid w:val="00E44593"/>
    <w:rsid w:val="00E448AB"/>
    <w:rsid w:val="00E44B67"/>
    <w:rsid w:val="00E450ED"/>
    <w:rsid w:val="00E45289"/>
    <w:rsid w:val="00E45403"/>
    <w:rsid w:val="00E4556C"/>
    <w:rsid w:val="00E45815"/>
    <w:rsid w:val="00E45AB2"/>
    <w:rsid w:val="00E45C47"/>
    <w:rsid w:val="00E4615D"/>
    <w:rsid w:val="00E46CD8"/>
    <w:rsid w:val="00E46DC1"/>
    <w:rsid w:val="00E46E97"/>
    <w:rsid w:val="00E47766"/>
    <w:rsid w:val="00E4791B"/>
    <w:rsid w:val="00E47E31"/>
    <w:rsid w:val="00E500FB"/>
    <w:rsid w:val="00E501DD"/>
    <w:rsid w:val="00E504BB"/>
    <w:rsid w:val="00E505DB"/>
    <w:rsid w:val="00E50AC6"/>
    <w:rsid w:val="00E50E99"/>
    <w:rsid w:val="00E513F0"/>
    <w:rsid w:val="00E51A78"/>
    <w:rsid w:val="00E51DDD"/>
    <w:rsid w:val="00E51FDD"/>
    <w:rsid w:val="00E52041"/>
    <w:rsid w:val="00E523EA"/>
    <w:rsid w:val="00E52435"/>
    <w:rsid w:val="00E52808"/>
    <w:rsid w:val="00E52AB0"/>
    <w:rsid w:val="00E53122"/>
    <w:rsid w:val="00E5351B"/>
    <w:rsid w:val="00E53941"/>
    <w:rsid w:val="00E53AC6"/>
    <w:rsid w:val="00E53BDC"/>
    <w:rsid w:val="00E53CAC"/>
    <w:rsid w:val="00E53FA9"/>
    <w:rsid w:val="00E5414C"/>
    <w:rsid w:val="00E547B3"/>
    <w:rsid w:val="00E5490B"/>
    <w:rsid w:val="00E54B68"/>
    <w:rsid w:val="00E54C33"/>
    <w:rsid w:val="00E54FFF"/>
    <w:rsid w:val="00E5577C"/>
    <w:rsid w:val="00E55A4B"/>
    <w:rsid w:val="00E5604D"/>
    <w:rsid w:val="00E56456"/>
    <w:rsid w:val="00E564E4"/>
    <w:rsid w:val="00E5680D"/>
    <w:rsid w:val="00E56DD6"/>
    <w:rsid w:val="00E57219"/>
    <w:rsid w:val="00E5733D"/>
    <w:rsid w:val="00E579CE"/>
    <w:rsid w:val="00E57AFC"/>
    <w:rsid w:val="00E57B3A"/>
    <w:rsid w:val="00E57CF6"/>
    <w:rsid w:val="00E60103"/>
    <w:rsid w:val="00E60534"/>
    <w:rsid w:val="00E60961"/>
    <w:rsid w:val="00E60BD0"/>
    <w:rsid w:val="00E60DC5"/>
    <w:rsid w:val="00E60F30"/>
    <w:rsid w:val="00E611E7"/>
    <w:rsid w:val="00E6148D"/>
    <w:rsid w:val="00E61778"/>
    <w:rsid w:val="00E619AF"/>
    <w:rsid w:val="00E61A85"/>
    <w:rsid w:val="00E61CC0"/>
    <w:rsid w:val="00E6228F"/>
    <w:rsid w:val="00E6277B"/>
    <w:rsid w:val="00E62B20"/>
    <w:rsid w:val="00E63309"/>
    <w:rsid w:val="00E63794"/>
    <w:rsid w:val="00E63B36"/>
    <w:rsid w:val="00E63B42"/>
    <w:rsid w:val="00E63F21"/>
    <w:rsid w:val="00E642E6"/>
    <w:rsid w:val="00E64424"/>
    <w:rsid w:val="00E6442D"/>
    <w:rsid w:val="00E64675"/>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43F"/>
    <w:rsid w:val="00E6758E"/>
    <w:rsid w:val="00E67617"/>
    <w:rsid w:val="00E67A2A"/>
    <w:rsid w:val="00E67A56"/>
    <w:rsid w:val="00E67E23"/>
    <w:rsid w:val="00E70016"/>
    <w:rsid w:val="00E7043B"/>
    <w:rsid w:val="00E70A73"/>
    <w:rsid w:val="00E70BC7"/>
    <w:rsid w:val="00E70CA0"/>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6A9A"/>
    <w:rsid w:val="00E77296"/>
    <w:rsid w:val="00E77571"/>
    <w:rsid w:val="00E77690"/>
    <w:rsid w:val="00E7781A"/>
    <w:rsid w:val="00E77848"/>
    <w:rsid w:val="00E77B80"/>
    <w:rsid w:val="00E80514"/>
    <w:rsid w:val="00E80A4B"/>
    <w:rsid w:val="00E80E5B"/>
    <w:rsid w:val="00E812DF"/>
    <w:rsid w:val="00E816C5"/>
    <w:rsid w:val="00E81837"/>
    <w:rsid w:val="00E81CE0"/>
    <w:rsid w:val="00E81E7C"/>
    <w:rsid w:val="00E82077"/>
    <w:rsid w:val="00E8224D"/>
    <w:rsid w:val="00E82862"/>
    <w:rsid w:val="00E829BF"/>
    <w:rsid w:val="00E83032"/>
    <w:rsid w:val="00E833A7"/>
    <w:rsid w:val="00E834B1"/>
    <w:rsid w:val="00E83752"/>
    <w:rsid w:val="00E845EF"/>
    <w:rsid w:val="00E84CD6"/>
    <w:rsid w:val="00E84E7E"/>
    <w:rsid w:val="00E8519F"/>
    <w:rsid w:val="00E852A2"/>
    <w:rsid w:val="00E852CB"/>
    <w:rsid w:val="00E852F9"/>
    <w:rsid w:val="00E858DA"/>
    <w:rsid w:val="00E85CC3"/>
    <w:rsid w:val="00E85CFD"/>
    <w:rsid w:val="00E85E8D"/>
    <w:rsid w:val="00E86372"/>
    <w:rsid w:val="00E8644A"/>
    <w:rsid w:val="00E86A5B"/>
    <w:rsid w:val="00E86DCC"/>
    <w:rsid w:val="00E86E3C"/>
    <w:rsid w:val="00E86E6D"/>
    <w:rsid w:val="00E86FEE"/>
    <w:rsid w:val="00E871C3"/>
    <w:rsid w:val="00E87248"/>
    <w:rsid w:val="00E90279"/>
    <w:rsid w:val="00E90372"/>
    <w:rsid w:val="00E90635"/>
    <w:rsid w:val="00E909A1"/>
    <w:rsid w:val="00E90BFF"/>
    <w:rsid w:val="00E9140B"/>
    <w:rsid w:val="00E91604"/>
    <w:rsid w:val="00E919A7"/>
    <w:rsid w:val="00E91A77"/>
    <w:rsid w:val="00E91B1A"/>
    <w:rsid w:val="00E91B79"/>
    <w:rsid w:val="00E91C9B"/>
    <w:rsid w:val="00E91ED7"/>
    <w:rsid w:val="00E91F04"/>
    <w:rsid w:val="00E91F35"/>
    <w:rsid w:val="00E93043"/>
    <w:rsid w:val="00E9381A"/>
    <w:rsid w:val="00E93C5B"/>
    <w:rsid w:val="00E9417C"/>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723"/>
    <w:rsid w:val="00EA0E4A"/>
    <w:rsid w:val="00EA1A54"/>
    <w:rsid w:val="00EA1B7A"/>
    <w:rsid w:val="00EA2226"/>
    <w:rsid w:val="00EA23DA"/>
    <w:rsid w:val="00EA25F7"/>
    <w:rsid w:val="00EA26FC"/>
    <w:rsid w:val="00EA28A3"/>
    <w:rsid w:val="00EA2D9D"/>
    <w:rsid w:val="00EA2FAA"/>
    <w:rsid w:val="00EA2FDA"/>
    <w:rsid w:val="00EA322B"/>
    <w:rsid w:val="00EA3B5A"/>
    <w:rsid w:val="00EA3E5B"/>
    <w:rsid w:val="00EA410E"/>
    <w:rsid w:val="00EA41D0"/>
    <w:rsid w:val="00EA4686"/>
    <w:rsid w:val="00EA4FD1"/>
    <w:rsid w:val="00EA52E2"/>
    <w:rsid w:val="00EA53C2"/>
    <w:rsid w:val="00EA5695"/>
    <w:rsid w:val="00EA5A0A"/>
    <w:rsid w:val="00EA5B0A"/>
    <w:rsid w:val="00EA5CF3"/>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0B6"/>
    <w:rsid w:val="00EB1287"/>
    <w:rsid w:val="00EB128A"/>
    <w:rsid w:val="00EB1405"/>
    <w:rsid w:val="00EB1720"/>
    <w:rsid w:val="00EB1B27"/>
    <w:rsid w:val="00EB1BDA"/>
    <w:rsid w:val="00EB1DA8"/>
    <w:rsid w:val="00EB23A6"/>
    <w:rsid w:val="00EB268B"/>
    <w:rsid w:val="00EB2703"/>
    <w:rsid w:val="00EB299A"/>
    <w:rsid w:val="00EB2ABA"/>
    <w:rsid w:val="00EB2B53"/>
    <w:rsid w:val="00EB2CF1"/>
    <w:rsid w:val="00EB3037"/>
    <w:rsid w:val="00EB3814"/>
    <w:rsid w:val="00EB3B30"/>
    <w:rsid w:val="00EB4509"/>
    <w:rsid w:val="00EB465D"/>
    <w:rsid w:val="00EB4767"/>
    <w:rsid w:val="00EB4A86"/>
    <w:rsid w:val="00EB4CFF"/>
    <w:rsid w:val="00EB4EDE"/>
    <w:rsid w:val="00EB4F51"/>
    <w:rsid w:val="00EB5155"/>
    <w:rsid w:val="00EB5476"/>
    <w:rsid w:val="00EB588A"/>
    <w:rsid w:val="00EB600D"/>
    <w:rsid w:val="00EB6039"/>
    <w:rsid w:val="00EB607A"/>
    <w:rsid w:val="00EB6384"/>
    <w:rsid w:val="00EB67BC"/>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2D80"/>
    <w:rsid w:val="00EC2E2D"/>
    <w:rsid w:val="00EC34C3"/>
    <w:rsid w:val="00EC39F4"/>
    <w:rsid w:val="00EC3B64"/>
    <w:rsid w:val="00EC3D08"/>
    <w:rsid w:val="00EC462B"/>
    <w:rsid w:val="00EC4723"/>
    <w:rsid w:val="00EC4830"/>
    <w:rsid w:val="00EC4FFC"/>
    <w:rsid w:val="00EC5636"/>
    <w:rsid w:val="00EC568D"/>
    <w:rsid w:val="00EC56E0"/>
    <w:rsid w:val="00EC5C88"/>
    <w:rsid w:val="00EC5D65"/>
    <w:rsid w:val="00EC5DDD"/>
    <w:rsid w:val="00EC6057"/>
    <w:rsid w:val="00EC63FE"/>
    <w:rsid w:val="00EC64BA"/>
    <w:rsid w:val="00EC6577"/>
    <w:rsid w:val="00EC6847"/>
    <w:rsid w:val="00EC70A9"/>
    <w:rsid w:val="00EC716D"/>
    <w:rsid w:val="00EC7401"/>
    <w:rsid w:val="00EC7455"/>
    <w:rsid w:val="00EC7508"/>
    <w:rsid w:val="00EC7DB6"/>
    <w:rsid w:val="00ED0624"/>
    <w:rsid w:val="00ED0706"/>
    <w:rsid w:val="00ED09B2"/>
    <w:rsid w:val="00ED0D5D"/>
    <w:rsid w:val="00ED1596"/>
    <w:rsid w:val="00ED162F"/>
    <w:rsid w:val="00ED1A46"/>
    <w:rsid w:val="00ED1FC4"/>
    <w:rsid w:val="00ED270E"/>
    <w:rsid w:val="00ED286F"/>
    <w:rsid w:val="00ED2AFE"/>
    <w:rsid w:val="00ED2E52"/>
    <w:rsid w:val="00ED2EEE"/>
    <w:rsid w:val="00ED2F7B"/>
    <w:rsid w:val="00ED3024"/>
    <w:rsid w:val="00ED39DB"/>
    <w:rsid w:val="00ED3E70"/>
    <w:rsid w:val="00ED3F7B"/>
    <w:rsid w:val="00ED445A"/>
    <w:rsid w:val="00ED46A8"/>
    <w:rsid w:val="00ED482B"/>
    <w:rsid w:val="00ED4C69"/>
    <w:rsid w:val="00ED52E2"/>
    <w:rsid w:val="00ED57AA"/>
    <w:rsid w:val="00ED57D7"/>
    <w:rsid w:val="00ED5C55"/>
    <w:rsid w:val="00ED5E1F"/>
    <w:rsid w:val="00ED5FE4"/>
    <w:rsid w:val="00ED65DB"/>
    <w:rsid w:val="00ED6CCE"/>
    <w:rsid w:val="00ED6CFA"/>
    <w:rsid w:val="00ED6FF5"/>
    <w:rsid w:val="00ED7164"/>
    <w:rsid w:val="00ED71C5"/>
    <w:rsid w:val="00ED770B"/>
    <w:rsid w:val="00EE04BE"/>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44B"/>
    <w:rsid w:val="00EE4ADD"/>
    <w:rsid w:val="00EE4B3C"/>
    <w:rsid w:val="00EE4B6D"/>
    <w:rsid w:val="00EE534D"/>
    <w:rsid w:val="00EE5560"/>
    <w:rsid w:val="00EE5714"/>
    <w:rsid w:val="00EE58A4"/>
    <w:rsid w:val="00EE5AF2"/>
    <w:rsid w:val="00EE643A"/>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2E19"/>
    <w:rsid w:val="00EF30A3"/>
    <w:rsid w:val="00EF3107"/>
    <w:rsid w:val="00EF3DFA"/>
    <w:rsid w:val="00EF3F9B"/>
    <w:rsid w:val="00EF4170"/>
    <w:rsid w:val="00EF4366"/>
    <w:rsid w:val="00EF4CD6"/>
    <w:rsid w:val="00EF50DE"/>
    <w:rsid w:val="00EF51B4"/>
    <w:rsid w:val="00EF5245"/>
    <w:rsid w:val="00EF5458"/>
    <w:rsid w:val="00EF55A0"/>
    <w:rsid w:val="00EF6073"/>
    <w:rsid w:val="00EF60B7"/>
    <w:rsid w:val="00EF6289"/>
    <w:rsid w:val="00EF63D1"/>
    <w:rsid w:val="00EF6513"/>
    <w:rsid w:val="00EF6683"/>
    <w:rsid w:val="00EF69A9"/>
    <w:rsid w:val="00EF6CC3"/>
    <w:rsid w:val="00EF7002"/>
    <w:rsid w:val="00EF758A"/>
    <w:rsid w:val="00EF769B"/>
    <w:rsid w:val="00EF788F"/>
    <w:rsid w:val="00EF7C54"/>
    <w:rsid w:val="00EF7D1E"/>
    <w:rsid w:val="00F0009F"/>
    <w:rsid w:val="00F000A0"/>
    <w:rsid w:val="00F00260"/>
    <w:rsid w:val="00F00ECE"/>
    <w:rsid w:val="00F0102B"/>
    <w:rsid w:val="00F0136C"/>
    <w:rsid w:val="00F0169A"/>
    <w:rsid w:val="00F0172B"/>
    <w:rsid w:val="00F01B42"/>
    <w:rsid w:val="00F01CA8"/>
    <w:rsid w:val="00F0224B"/>
    <w:rsid w:val="00F027BA"/>
    <w:rsid w:val="00F02D0C"/>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00"/>
    <w:rsid w:val="00F064D7"/>
    <w:rsid w:val="00F06532"/>
    <w:rsid w:val="00F06651"/>
    <w:rsid w:val="00F067F7"/>
    <w:rsid w:val="00F06C7E"/>
    <w:rsid w:val="00F06E8D"/>
    <w:rsid w:val="00F07DE6"/>
    <w:rsid w:val="00F10358"/>
    <w:rsid w:val="00F10377"/>
    <w:rsid w:val="00F10525"/>
    <w:rsid w:val="00F1056C"/>
    <w:rsid w:val="00F107F1"/>
    <w:rsid w:val="00F1093F"/>
    <w:rsid w:val="00F10E29"/>
    <w:rsid w:val="00F10FC1"/>
    <w:rsid w:val="00F110B9"/>
    <w:rsid w:val="00F112FD"/>
    <w:rsid w:val="00F11874"/>
    <w:rsid w:val="00F12421"/>
    <w:rsid w:val="00F1285A"/>
    <w:rsid w:val="00F133A1"/>
    <w:rsid w:val="00F13426"/>
    <w:rsid w:val="00F13613"/>
    <w:rsid w:val="00F138DB"/>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396"/>
    <w:rsid w:val="00F155CE"/>
    <w:rsid w:val="00F15645"/>
    <w:rsid w:val="00F158F5"/>
    <w:rsid w:val="00F15CDA"/>
    <w:rsid w:val="00F16059"/>
    <w:rsid w:val="00F16A9F"/>
    <w:rsid w:val="00F177DE"/>
    <w:rsid w:val="00F1797E"/>
    <w:rsid w:val="00F17A45"/>
    <w:rsid w:val="00F17DC2"/>
    <w:rsid w:val="00F17EAE"/>
    <w:rsid w:val="00F17F50"/>
    <w:rsid w:val="00F20A3E"/>
    <w:rsid w:val="00F20DFF"/>
    <w:rsid w:val="00F218D4"/>
    <w:rsid w:val="00F21B8A"/>
    <w:rsid w:val="00F21D85"/>
    <w:rsid w:val="00F21EEC"/>
    <w:rsid w:val="00F2250A"/>
    <w:rsid w:val="00F227F5"/>
    <w:rsid w:val="00F229A0"/>
    <w:rsid w:val="00F22D87"/>
    <w:rsid w:val="00F2380E"/>
    <w:rsid w:val="00F23A05"/>
    <w:rsid w:val="00F23B4A"/>
    <w:rsid w:val="00F2467D"/>
    <w:rsid w:val="00F24788"/>
    <w:rsid w:val="00F24AE9"/>
    <w:rsid w:val="00F24F13"/>
    <w:rsid w:val="00F256A9"/>
    <w:rsid w:val="00F2640F"/>
    <w:rsid w:val="00F264CA"/>
    <w:rsid w:val="00F26519"/>
    <w:rsid w:val="00F268C3"/>
    <w:rsid w:val="00F26E30"/>
    <w:rsid w:val="00F2747E"/>
    <w:rsid w:val="00F27507"/>
    <w:rsid w:val="00F27C34"/>
    <w:rsid w:val="00F27D0B"/>
    <w:rsid w:val="00F27E46"/>
    <w:rsid w:val="00F27F7B"/>
    <w:rsid w:val="00F301C2"/>
    <w:rsid w:val="00F302E1"/>
    <w:rsid w:val="00F30308"/>
    <w:rsid w:val="00F30C3A"/>
    <w:rsid w:val="00F31217"/>
    <w:rsid w:val="00F312EF"/>
    <w:rsid w:val="00F3139E"/>
    <w:rsid w:val="00F3154C"/>
    <w:rsid w:val="00F31819"/>
    <w:rsid w:val="00F31B22"/>
    <w:rsid w:val="00F31B49"/>
    <w:rsid w:val="00F32A08"/>
    <w:rsid w:val="00F32A29"/>
    <w:rsid w:val="00F32F56"/>
    <w:rsid w:val="00F3347D"/>
    <w:rsid w:val="00F335B4"/>
    <w:rsid w:val="00F336DE"/>
    <w:rsid w:val="00F339BF"/>
    <w:rsid w:val="00F33D4F"/>
    <w:rsid w:val="00F33EDB"/>
    <w:rsid w:val="00F33FA8"/>
    <w:rsid w:val="00F3462B"/>
    <w:rsid w:val="00F346A0"/>
    <w:rsid w:val="00F34805"/>
    <w:rsid w:val="00F34BB7"/>
    <w:rsid w:val="00F34CD6"/>
    <w:rsid w:val="00F35070"/>
    <w:rsid w:val="00F351EE"/>
    <w:rsid w:val="00F35873"/>
    <w:rsid w:val="00F35920"/>
    <w:rsid w:val="00F35FE8"/>
    <w:rsid w:val="00F364C3"/>
    <w:rsid w:val="00F366A5"/>
    <w:rsid w:val="00F36C5F"/>
    <w:rsid w:val="00F36E8C"/>
    <w:rsid w:val="00F371D6"/>
    <w:rsid w:val="00F37259"/>
    <w:rsid w:val="00F37293"/>
    <w:rsid w:val="00F375D1"/>
    <w:rsid w:val="00F401A9"/>
    <w:rsid w:val="00F405A4"/>
    <w:rsid w:val="00F40DB1"/>
    <w:rsid w:val="00F41767"/>
    <w:rsid w:val="00F419C5"/>
    <w:rsid w:val="00F41B6A"/>
    <w:rsid w:val="00F41BAC"/>
    <w:rsid w:val="00F41F05"/>
    <w:rsid w:val="00F41FD2"/>
    <w:rsid w:val="00F420CB"/>
    <w:rsid w:val="00F42F0E"/>
    <w:rsid w:val="00F42F72"/>
    <w:rsid w:val="00F432A7"/>
    <w:rsid w:val="00F433BD"/>
    <w:rsid w:val="00F435B5"/>
    <w:rsid w:val="00F43960"/>
    <w:rsid w:val="00F43B91"/>
    <w:rsid w:val="00F43C29"/>
    <w:rsid w:val="00F43F0C"/>
    <w:rsid w:val="00F43F5C"/>
    <w:rsid w:val="00F44363"/>
    <w:rsid w:val="00F446DB"/>
    <w:rsid w:val="00F44D32"/>
    <w:rsid w:val="00F44D95"/>
    <w:rsid w:val="00F44EC5"/>
    <w:rsid w:val="00F44EFB"/>
    <w:rsid w:val="00F45F46"/>
    <w:rsid w:val="00F45F9C"/>
    <w:rsid w:val="00F461B7"/>
    <w:rsid w:val="00F465A5"/>
    <w:rsid w:val="00F46B61"/>
    <w:rsid w:val="00F47498"/>
    <w:rsid w:val="00F47FAB"/>
    <w:rsid w:val="00F50159"/>
    <w:rsid w:val="00F5036E"/>
    <w:rsid w:val="00F503B0"/>
    <w:rsid w:val="00F505D9"/>
    <w:rsid w:val="00F510D5"/>
    <w:rsid w:val="00F511B9"/>
    <w:rsid w:val="00F512B2"/>
    <w:rsid w:val="00F5144F"/>
    <w:rsid w:val="00F51863"/>
    <w:rsid w:val="00F51A40"/>
    <w:rsid w:val="00F51E98"/>
    <w:rsid w:val="00F52506"/>
    <w:rsid w:val="00F5283D"/>
    <w:rsid w:val="00F52A01"/>
    <w:rsid w:val="00F52ABA"/>
    <w:rsid w:val="00F52BC7"/>
    <w:rsid w:val="00F52CBC"/>
    <w:rsid w:val="00F53524"/>
    <w:rsid w:val="00F536E3"/>
    <w:rsid w:val="00F53BF4"/>
    <w:rsid w:val="00F54266"/>
    <w:rsid w:val="00F5499B"/>
    <w:rsid w:val="00F54B09"/>
    <w:rsid w:val="00F54CCC"/>
    <w:rsid w:val="00F54F1A"/>
    <w:rsid w:val="00F5502A"/>
    <w:rsid w:val="00F55043"/>
    <w:rsid w:val="00F55BDE"/>
    <w:rsid w:val="00F560DD"/>
    <w:rsid w:val="00F561AC"/>
    <w:rsid w:val="00F56231"/>
    <w:rsid w:val="00F56C21"/>
    <w:rsid w:val="00F56D34"/>
    <w:rsid w:val="00F56DCF"/>
    <w:rsid w:val="00F57034"/>
    <w:rsid w:val="00F57860"/>
    <w:rsid w:val="00F57D76"/>
    <w:rsid w:val="00F60885"/>
    <w:rsid w:val="00F60BE9"/>
    <w:rsid w:val="00F61228"/>
    <w:rsid w:val="00F617AA"/>
    <w:rsid w:val="00F61FD8"/>
    <w:rsid w:val="00F62267"/>
    <w:rsid w:val="00F62780"/>
    <w:rsid w:val="00F6298C"/>
    <w:rsid w:val="00F62DBF"/>
    <w:rsid w:val="00F6336D"/>
    <w:rsid w:val="00F637C8"/>
    <w:rsid w:val="00F63E88"/>
    <w:rsid w:val="00F641FC"/>
    <w:rsid w:val="00F6460B"/>
    <w:rsid w:val="00F647F7"/>
    <w:rsid w:val="00F64829"/>
    <w:rsid w:val="00F64EB0"/>
    <w:rsid w:val="00F65742"/>
    <w:rsid w:val="00F6583C"/>
    <w:rsid w:val="00F6589A"/>
    <w:rsid w:val="00F6605D"/>
    <w:rsid w:val="00F662F6"/>
    <w:rsid w:val="00F66532"/>
    <w:rsid w:val="00F66811"/>
    <w:rsid w:val="00F66FA5"/>
    <w:rsid w:val="00F6752C"/>
    <w:rsid w:val="00F6754E"/>
    <w:rsid w:val="00F6783E"/>
    <w:rsid w:val="00F67D5C"/>
    <w:rsid w:val="00F67F12"/>
    <w:rsid w:val="00F7033F"/>
    <w:rsid w:val="00F7099A"/>
    <w:rsid w:val="00F70B3C"/>
    <w:rsid w:val="00F70BDF"/>
    <w:rsid w:val="00F70C5F"/>
    <w:rsid w:val="00F70C6B"/>
    <w:rsid w:val="00F70DBE"/>
    <w:rsid w:val="00F71124"/>
    <w:rsid w:val="00F714FE"/>
    <w:rsid w:val="00F715E8"/>
    <w:rsid w:val="00F71888"/>
    <w:rsid w:val="00F719CD"/>
    <w:rsid w:val="00F71BB8"/>
    <w:rsid w:val="00F72584"/>
    <w:rsid w:val="00F7290D"/>
    <w:rsid w:val="00F72943"/>
    <w:rsid w:val="00F72A10"/>
    <w:rsid w:val="00F72C94"/>
    <w:rsid w:val="00F72DE7"/>
    <w:rsid w:val="00F72EFD"/>
    <w:rsid w:val="00F7302F"/>
    <w:rsid w:val="00F731A7"/>
    <w:rsid w:val="00F732EC"/>
    <w:rsid w:val="00F73504"/>
    <w:rsid w:val="00F73D08"/>
    <w:rsid w:val="00F73FD8"/>
    <w:rsid w:val="00F7445D"/>
    <w:rsid w:val="00F74D34"/>
    <w:rsid w:val="00F755B6"/>
    <w:rsid w:val="00F75671"/>
    <w:rsid w:val="00F756A4"/>
    <w:rsid w:val="00F7586B"/>
    <w:rsid w:val="00F75A85"/>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399"/>
    <w:rsid w:val="00F803A5"/>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3E6"/>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272"/>
    <w:rsid w:val="00F9030E"/>
    <w:rsid w:val="00F9062D"/>
    <w:rsid w:val="00F90ADB"/>
    <w:rsid w:val="00F90E6C"/>
    <w:rsid w:val="00F90E78"/>
    <w:rsid w:val="00F910D5"/>
    <w:rsid w:val="00F91209"/>
    <w:rsid w:val="00F91B6D"/>
    <w:rsid w:val="00F92010"/>
    <w:rsid w:val="00F9221F"/>
    <w:rsid w:val="00F922F7"/>
    <w:rsid w:val="00F931BD"/>
    <w:rsid w:val="00F931C7"/>
    <w:rsid w:val="00F932DE"/>
    <w:rsid w:val="00F93559"/>
    <w:rsid w:val="00F935B2"/>
    <w:rsid w:val="00F937DF"/>
    <w:rsid w:val="00F93D72"/>
    <w:rsid w:val="00F93E65"/>
    <w:rsid w:val="00F93F22"/>
    <w:rsid w:val="00F93F4B"/>
    <w:rsid w:val="00F94070"/>
    <w:rsid w:val="00F94814"/>
    <w:rsid w:val="00F94890"/>
    <w:rsid w:val="00F950B5"/>
    <w:rsid w:val="00F9513F"/>
    <w:rsid w:val="00F95339"/>
    <w:rsid w:val="00F95F80"/>
    <w:rsid w:val="00F9644B"/>
    <w:rsid w:val="00F976B4"/>
    <w:rsid w:val="00F977BD"/>
    <w:rsid w:val="00F97908"/>
    <w:rsid w:val="00F97B43"/>
    <w:rsid w:val="00F97C93"/>
    <w:rsid w:val="00F97DFE"/>
    <w:rsid w:val="00F97E78"/>
    <w:rsid w:val="00FA07F8"/>
    <w:rsid w:val="00FA081B"/>
    <w:rsid w:val="00FA105C"/>
    <w:rsid w:val="00FA1168"/>
    <w:rsid w:val="00FA12D1"/>
    <w:rsid w:val="00FA144F"/>
    <w:rsid w:val="00FA1475"/>
    <w:rsid w:val="00FA148A"/>
    <w:rsid w:val="00FA1D36"/>
    <w:rsid w:val="00FA2326"/>
    <w:rsid w:val="00FA2330"/>
    <w:rsid w:val="00FA2348"/>
    <w:rsid w:val="00FA27C8"/>
    <w:rsid w:val="00FA2B72"/>
    <w:rsid w:val="00FA2E67"/>
    <w:rsid w:val="00FA32BB"/>
    <w:rsid w:val="00FA341E"/>
    <w:rsid w:val="00FA3630"/>
    <w:rsid w:val="00FA3B4B"/>
    <w:rsid w:val="00FA3B76"/>
    <w:rsid w:val="00FA474B"/>
    <w:rsid w:val="00FA4D4D"/>
    <w:rsid w:val="00FA4D66"/>
    <w:rsid w:val="00FA4FE8"/>
    <w:rsid w:val="00FA528F"/>
    <w:rsid w:val="00FA5342"/>
    <w:rsid w:val="00FA546C"/>
    <w:rsid w:val="00FA5700"/>
    <w:rsid w:val="00FA5A4E"/>
    <w:rsid w:val="00FA5C9C"/>
    <w:rsid w:val="00FA5D2A"/>
    <w:rsid w:val="00FA62B7"/>
    <w:rsid w:val="00FA7065"/>
    <w:rsid w:val="00FA7111"/>
    <w:rsid w:val="00FA7280"/>
    <w:rsid w:val="00FA74B4"/>
    <w:rsid w:val="00FA7CAF"/>
    <w:rsid w:val="00FA7DA3"/>
    <w:rsid w:val="00FA7EDB"/>
    <w:rsid w:val="00FB0005"/>
    <w:rsid w:val="00FB003E"/>
    <w:rsid w:val="00FB0051"/>
    <w:rsid w:val="00FB0082"/>
    <w:rsid w:val="00FB0243"/>
    <w:rsid w:val="00FB040E"/>
    <w:rsid w:val="00FB0725"/>
    <w:rsid w:val="00FB0FB6"/>
    <w:rsid w:val="00FB1527"/>
    <w:rsid w:val="00FB236B"/>
    <w:rsid w:val="00FB2537"/>
    <w:rsid w:val="00FB2AB5"/>
    <w:rsid w:val="00FB2F89"/>
    <w:rsid w:val="00FB30D3"/>
    <w:rsid w:val="00FB33DC"/>
    <w:rsid w:val="00FB3B2B"/>
    <w:rsid w:val="00FB4338"/>
    <w:rsid w:val="00FB454F"/>
    <w:rsid w:val="00FB477E"/>
    <w:rsid w:val="00FB4C9C"/>
    <w:rsid w:val="00FB4E66"/>
    <w:rsid w:val="00FB547B"/>
    <w:rsid w:val="00FB5D6D"/>
    <w:rsid w:val="00FB5F7A"/>
    <w:rsid w:val="00FB6165"/>
    <w:rsid w:val="00FB61F8"/>
    <w:rsid w:val="00FB62B4"/>
    <w:rsid w:val="00FB64D6"/>
    <w:rsid w:val="00FB7083"/>
    <w:rsid w:val="00FB77F4"/>
    <w:rsid w:val="00FB7BB2"/>
    <w:rsid w:val="00FB7F75"/>
    <w:rsid w:val="00FC0077"/>
    <w:rsid w:val="00FC0150"/>
    <w:rsid w:val="00FC03AB"/>
    <w:rsid w:val="00FC0BED"/>
    <w:rsid w:val="00FC1041"/>
    <w:rsid w:val="00FC105D"/>
    <w:rsid w:val="00FC1199"/>
    <w:rsid w:val="00FC1F11"/>
    <w:rsid w:val="00FC29E4"/>
    <w:rsid w:val="00FC29F5"/>
    <w:rsid w:val="00FC2A5E"/>
    <w:rsid w:val="00FC2C46"/>
    <w:rsid w:val="00FC30B5"/>
    <w:rsid w:val="00FC33C6"/>
    <w:rsid w:val="00FC3C97"/>
    <w:rsid w:val="00FC3F09"/>
    <w:rsid w:val="00FC3F8D"/>
    <w:rsid w:val="00FC4729"/>
    <w:rsid w:val="00FC47B1"/>
    <w:rsid w:val="00FC4A8C"/>
    <w:rsid w:val="00FC4ABA"/>
    <w:rsid w:val="00FC4DC5"/>
    <w:rsid w:val="00FC5111"/>
    <w:rsid w:val="00FC5365"/>
    <w:rsid w:val="00FC53DB"/>
    <w:rsid w:val="00FC5CD8"/>
    <w:rsid w:val="00FC5FC2"/>
    <w:rsid w:val="00FC6177"/>
    <w:rsid w:val="00FC61E4"/>
    <w:rsid w:val="00FC63D1"/>
    <w:rsid w:val="00FC644E"/>
    <w:rsid w:val="00FC6A34"/>
    <w:rsid w:val="00FC6CEE"/>
    <w:rsid w:val="00FC705A"/>
    <w:rsid w:val="00FC70B2"/>
    <w:rsid w:val="00FC70C2"/>
    <w:rsid w:val="00FC70D7"/>
    <w:rsid w:val="00FC734A"/>
    <w:rsid w:val="00FC73C3"/>
    <w:rsid w:val="00FC7528"/>
    <w:rsid w:val="00FC76D0"/>
    <w:rsid w:val="00FC7AB9"/>
    <w:rsid w:val="00FC7B7B"/>
    <w:rsid w:val="00FC7B87"/>
    <w:rsid w:val="00FD0572"/>
    <w:rsid w:val="00FD1331"/>
    <w:rsid w:val="00FD14DC"/>
    <w:rsid w:val="00FD17FA"/>
    <w:rsid w:val="00FD1A97"/>
    <w:rsid w:val="00FD20FD"/>
    <w:rsid w:val="00FD25E7"/>
    <w:rsid w:val="00FD2D7B"/>
    <w:rsid w:val="00FD2EDF"/>
    <w:rsid w:val="00FD3070"/>
    <w:rsid w:val="00FD308F"/>
    <w:rsid w:val="00FD361B"/>
    <w:rsid w:val="00FD37F6"/>
    <w:rsid w:val="00FD3EBB"/>
    <w:rsid w:val="00FD4589"/>
    <w:rsid w:val="00FD473E"/>
    <w:rsid w:val="00FD47E0"/>
    <w:rsid w:val="00FD4C09"/>
    <w:rsid w:val="00FD4D67"/>
    <w:rsid w:val="00FD5032"/>
    <w:rsid w:val="00FD5EF4"/>
    <w:rsid w:val="00FD626F"/>
    <w:rsid w:val="00FD64E6"/>
    <w:rsid w:val="00FD6C57"/>
    <w:rsid w:val="00FD70A7"/>
    <w:rsid w:val="00FD76EA"/>
    <w:rsid w:val="00FD7DF9"/>
    <w:rsid w:val="00FE0B51"/>
    <w:rsid w:val="00FE0B78"/>
    <w:rsid w:val="00FE0CBC"/>
    <w:rsid w:val="00FE0ED4"/>
    <w:rsid w:val="00FE10DA"/>
    <w:rsid w:val="00FE113E"/>
    <w:rsid w:val="00FE1DE4"/>
    <w:rsid w:val="00FE1EAB"/>
    <w:rsid w:val="00FE2302"/>
    <w:rsid w:val="00FE2361"/>
    <w:rsid w:val="00FE28FB"/>
    <w:rsid w:val="00FE2AC8"/>
    <w:rsid w:val="00FE2B2C"/>
    <w:rsid w:val="00FE2DA0"/>
    <w:rsid w:val="00FE3465"/>
    <w:rsid w:val="00FE37CE"/>
    <w:rsid w:val="00FE39D6"/>
    <w:rsid w:val="00FE3D62"/>
    <w:rsid w:val="00FE3D89"/>
    <w:rsid w:val="00FE3E00"/>
    <w:rsid w:val="00FE439E"/>
    <w:rsid w:val="00FE45D0"/>
    <w:rsid w:val="00FE4B1A"/>
    <w:rsid w:val="00FE4FC2"/>
    <w:rsid w:val="00FE5205"/>
    <w:rsid w:val="00FE5953"/>
    <w:rsid w:val="00FE5B18"/>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E6A"/>
    <w:rsid w:val="00FF1225"/>
    <w:rsid w:val="00FF126D"/>
    <w:rsid w:val="00FF131B"/>
    <w:rsid w:val="00FF1898"/>
    <w:rsid w:val="00FF1B0A"/>
    <w:rsid w:val="00FF2310"/>
    <w:rsid w:val="00FF23F8"/>
    <w:rsid w:val="00FF29E7"/>
    <w:rsid w:val="00FF2E73"/>
    <w:rsid w:val="00FF3538"/>
    <w:rsid w:val="00FF389D"/>
    <w:rsid w:val="00FF3918"/>
    <w:rsid w:val="00FF3AA1"/>
    <w:rsid w:val="00FF412D"/>
    <w:rsid w:val="00FF4384"/>
    <w:rsid w:val="00FF4835"/>
    <w:rsid w:val="00FF4AE2"/>
    <w:rsid w:val="00FF4B89"/>
    <w:rsid w:val="00FF50A8"/>
    <w:rsid w:val="00FF53A2"/>
    <w:rsid w:val="00FF571E"/>
    <w:rsid w:val="00FF5C78"/>
    <w:rsid w:val="00FF6108"/>
    <w:rsid w:val="00FF6BD1"/>
    <w:rsid w:val="00FF6CC0"/>
    <w:rsid w:val="00FF6FF7"/>
    <w:rsid w:val="00FF7512"/>
    <w:rsid w:val="00FF7563"/>
    <w:rsid w:val="00FF75CB"/>
    <w:rsid w:val="00FF7B2E"/>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0C07D5A3-505A-4F3D-A095-2D7D266D1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0">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ind w:left="7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cap1"/>
    <w:basedOn w:val="a"/>
    <w:next w:val="a"/>
    <w:link w:val="a6"/>
    <w:uiPriority w:val="35"/>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qFormat/>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2">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qFormat/>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uiPriority w:val="3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List Paragraph,列"/>
    <w:basedOn w:val="a"/>
    <w:link w:val="af3"/>
    <w:uiPriority w:val="34"/>
    <w:qFormat/>
    <w:rsid w:val="00116E19"/>
    <w:pPr>
      <w:ind w:firstLineChars="200" w:firstLine="420"/>
    </w:pPr>
  </w:style>
  <w:style w:type="character" w:styleId="af4">
    <w:name w:val="annotation reference"/>
    <w:basedOn w:val="a0"/>
    <w:uiPriority w:val="99"/>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3">
    <w:name w:val="Body Text First Indent 2"/>
    <w:basedOn w:val="afb"/>
    <w:link w:val="24"/>
    <w:rsid w:val="00F44EFB"/>
    <w:pPr>
      <w:ind w:firstLineChars="200" w:firstLine="420"/>
    </w:pPr>
  </w:style>
  <w:style w:type="character" w:customStyle="1" w:styleId="24">
    <w:name w:val="正文首行缩进 2 字符"/>
    <w:basedOn w:val="afc"/>
    <w:link w:val="23"/>
    <w:rsid w:val="00F44EFB"/>
    <w:rPr>
      <w:sz w:val="22"/>
      <w:szCs w:val="22"/>
      <w:lang w:eastAsia="en-US"/>
    </w:rPr>
  </w:style>
  <w:style w:type="paragraph" w:styleId="21">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qForma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8"/>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qFormat/>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qFormat/>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qForma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uiPriority w:val="99"/>
    <w:qFormat/>
    <w:rsid w:val="003D7ABA"/>
    <w:rPr>
      <w:lang w:eastAsia="en-US"/>
    </w:rPr>
  </w:style>
  <w:style w:type="paragraph" w:customStyle="1" w:styleId="Reference">
    <w:name w:val="Reference"/>
    <w:basedOn w:val="a3"/>
    <w:rsid w:val="00533AE5"/>
    <w:pPr>
      <w:widowControl w:val="0"/>
      <w:numPr>
        <w:numId w:val="9"/>
      </w:numPr>
      <w:autoSpaceDE/>
      <w:autoSpaceDN/>
      <w:adjustRightInd/>
      <w:snapToGrid/>
    </w:pPr>
    <w:rPr>
      <w:rFonts w:ascii="Arial" w:hAnsi="Arial" w:cstheme="minorBidi"/>
      <w:kern w:val="2"/>
      <w:sz w:val="21"/>
      <w:szCs w:val="22"/>
      <w:lang w:eastAsia="zh-CN"/>
    </w:rPr>
  </w:style>
  <w:style w:type="paragraph" w:customStyle="1" w:styleId="a00">
    <w:name w:val="a0"/>
    <w:basedOn w:val="a"/>
    <w:uiPriority w:val="99"/>
    <w:rsid w:val="00B319EB"/>
    <w:pPr>
      <w:autoSpaceDE/>
      <w:autoSpaceDN/>
      <w:adjustRightInd/>
      <w:snapToGrid/>
      <w:spacing w:before="100" w:beforeAutospacing="1" w:after="100" w:afterAutospacing="1"/>
      <w:jc w:val="left"/>
    </w:pPr>
    <w:rPr>
      <w:rFonts w:ascii="Calibri" w:eastAsiaTheme="minorHAnsi" w:hAnsi="Calibri" w:cs="Calibri"/>
      <w:lang w:val="en-GB" w:eastAsia="en-GB"/>
    </w:rPr>
  </w:style>
  <w:style w:type="character" w:styleId="aff1">
    <w:name w:val="Emphasis"/>
    <w:uiPriority w:val="20"/>
    <w:qFormat/>
    <w:rsid w:val="007D7CEB"/>
    <w:rPr>
      <w:i/>
      <w:iCs/>
    </w:rPr>
  </w:style>
  <w:style w:type="character" w:customStyle="1" w:styleId="ZGSM">
    <w:name w:val="ZGSM"/>
    <w:qFormat/>
    <w:rsid w:val="00AE3135"/>
  </w:style>
  <w:style w:type="paragraph" w:customStyle="1" w:styleId="textintend1">
    <w:name w:val="text intend 1"/>
    <w:basedOn w:val="text"/>
    <w:qFormat/>
    <w:rsid w:val="00AE3135"/>
    <w:pPr>
      <w:widowControl/>
      <w:numPr>
        <w:numId w:val="10"/>
      </w:numPr>
      <w:tabs>
        <w:tab w:val="clear" w:pos="992"/>
        <w:tab w:val="num" w:pos="360"/>
      </w:tabs>
      <w:overflowPunct w:val="0"/>
      <w:autoSpaceDE w:val="0"/>
      <w:autoSpaceDN w:val="0"/>
      <w:adjustRightInd w:val="0"/>
      <w:spacing w:after="120" w:line="259" w:lineRule="auto"/>
      <w:ind w:left="720" w:hanging="360"/>
      <w:textAlignment w:val="baseline"/>
    </w:pPr>
    <w:rPr>
      <w:rFonts w:ascii="Times New Roman" w:eastAsia="MS Mincho" w:hAnsi="Times New Roman"/>
      <w:kern w:val="0"/>
      <w:lang w:eastAsia="en-GB"/>
    </w:rPr>
  </w:style>
  <w:style w:type="paragraph" w:customStyle="1" w:styleId="TAN">
    <w:name w:val="TAN"/>
    <w:basedOn w:val="TAL"/>
    <w:rsid w:val="002E515D"/>
    <w:pPr>
      <w:ind w:left="851" w:hanging="851"/>
    </w:pPr>
    <w:rPr>
      <w:lang w:eastAsia="en-GB"/>
    </w:rPr>
  </w:style>
  <w:style w:type="character" w:customStyle="1" w:styleId="TALCar">
    <w:name w:val="TAL Car"/>
    <w:basedOn w:val="a0"/>
    <w:qFormat/>
    <w:locked/>
    <w:rsid w:val="00B0244B"/>
    <w:rPr>
      <w:rFonts w:ascii="Arial" w:eastAsiaTheme="minorEastAsia" w:hAnsi="Arial"/>
      <w:sz w:val="18"/>
      <w:lang w:val="en-GB" w:eastAsia="en-US"/>
    </w:rPr>
  </w:style>
  <w:style w:type="paragraph" w:styleId="2">
    <w:name w:val="List Bullet 2"/>
    <w:basedOn w:val="a"/>
    <w:unhideWhenUsed/>
    <w:rsid w:val="002E0EB5"/>
    <w:pPr>
      <w:numPr>
        <w:numId w:val="11"/>
      </w:numPr>
      <w:contextualSpacing/>
    </w:pPr>
  </w:style>
  <w:style w:type="paragraph" w:customStyle="1" w:styleId="references0">
    <w:name w:val="references"/>
    <w:qFormat/>
    <w:rsid w:val="00917C10"/>
    <w:pPr>
      <w:numPr>
        <w:numId w:val="12"/>
      </w:numPr>
      <w:spacing w:after="50" w:line="180" w:lineRule="exact"/>
      <w:jc w:val="both"/>
    </w:pPr>
    <w:rPr>
      <w:rFonts w:eastAsia="MS Mincho"/>
      <w:szCs w:val="16"/>
      <w:lang w:eastAsia="en-US"/>
    </w:rPr>
  </w:style>
  <w:style w:type="character" w:customStyle="1" w:styleId="contentpasted2">
    <w:name w:val="contentpasted2"/>
    <w:basedOn w:val="a0"/>
    <w:qFormat/>
    <w:rsid w:val="00DD45AB"/>
  </w:style>
  <w:style w:type="character" w:customStyle="1" w:styleId="normaltextrun">
    <w:name w:val="normaltextrun"/>
    <w:basedOn w:val="a0"/>
    <w:qFormat/>
    <w:rsid w:val="00544D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330060069">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11093046">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1738746511">
          <w:marLeft w:val="547"/>
          <w:marRight w:val="0"/>
          <w:marTop w:val="77"/>
          <w:marBottom w:val="0"/>
          <w:divBdr>
            <w:top w:val="none" w:sz="0" w:space="0" w:color="auto"/>
            <w:left w:val="none" w:sz="0" w:space="0" w:color="auto"/>
            <w:bottom w:val="none" w:sz="0" w:space="0" w:color="auto"/>
            <w:right w:val="none" w:sz="0" w:space="0" w:color="auto"/>
          </w:divBdr>
        </w:div>
        <w:div w:id="778332328">
          <w:marLeft w:val="1166"/>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61006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45785282">
          <w:marLeft w:val="547"/>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1226140331">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871458472">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61178673">
      <w:bodyDiv w:val="1"/>
      <w:marLeft w:val="0"/>
      <w:marRight w:val="0"/>
      <w:marTop w:val="0"/>
      <w:marBottom w:val="0"/>
      <w:divBdr>
        <w:top w:val="none" w:sz="0" w:space="0" w:color="auto"/>
        <w:left w:val="none" w:sz="0" w:space="0" w:color="auto"/>
        <w:bottom w:val="none" w:sz="0" w:space="0" w:color="auto"/>
        <w:right w:val="none" w:sz="0" w:space="0" w:color="auto"/>
      </w:divBdr>
      <w:divsChild>
        <w:div w:id="2111506111">
          <w:marLeft w:val="547"/>
          <w:marRight w:val="0"/>
          <w:marTop w:val="0"/>
          <w:marBottom w:val="0"/>
          <w:divBdr>
            <w:top w:val="none" w:sz="0" w:space="0" w:color="auto"/>
            <w:left w:val="none" w:sz="0" w:space="0" w:color="auto"/>
            <w:bottom w:val="none" w:sz="0" w:space="0" w:color="auto"/>
            <w:right w:val="none" w:sz="0" w:space="0" w:color="auto"/>
          </w:divBdr>
        </w:div>
      </w:divsChild>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14456776">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50789285">
      <w:bodyDiv w:val="1"/>
      <w:marLeft w:val="0"/>
      <w:marRight w:val="0"/>
      <w:marTop w:val="0"/>
      <w:marBottom w:val="0"/>
      <w:divBdr>
        <w:top w:val="none" w:sz="0" w:space="0" w:color="auto"/>
        <w:left w:val="none" w:sz="0" w:space="0" w:color="auto"/>
        <w:bottom w:val="none" w:sz="0" w:space="0" w:color="auto"/>
        <w:right w:val="none" w:sz="0" w:space="0" w:color="auto"/>
      </w:divBdr>
    </w:div>
    <w:div w:id="1662343868">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1418942445">
          <w:marLeft w:val="547"/>
          <w:marRight w:val="0"/>
          <w:marTop w:val="77"/>
          <w:marBottom w:val="0"/>
          <w:divBdr>
            <w:top w:val="none" w:sz="0" w:space="0" w:color="auto"/>
            <w:left w:val="none" w:sz="0" w:space="0" w:color="auto"/>
            <w:bottom w:val="none" w:sz="0" w:space="0" w:color="auto"/>
            <w:right w:val="none" w:sz="0" w:space="0" w:color="auto"/>
          </w:divBdr>
        </w:div>
        <w:div w:id="408310639">
          <w:marLeft w:val="1166"/>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2123918454">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514149217">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03653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package" Target="embeddings/Microsoft_Visio___3.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B53EB9-D533-409E-A764-7B8869214D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1826</TotalTime>
  <Pages>8</Pages>
  <Words>3492</Words>
  <Characters>19908</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23354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杨苑青 (Yuanqing Yang)</cp:lastModifiedBy>
  <cp:revision>374</cp:revision>
  <cp:lastPrinted>2015-03-27T14:25:00Z</cp:lastPrinted>
  <dcterms:created xsi:type="dcterms:W3CDTF">2023-02-15T11:54:00Z</dcterms:created>
  <dcterms:modified xsi:type="dcterms:W3CDTF">2023-05-13T13:32:00Z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